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3B0" w:rsidRPr="006D2100" w:rsidRDefault="00CF73B0" w:rsidP="00B877AC">
      <w:pPr>
        <w:pStyle w:val="ConsPlusNormal"/>
        <w:jc w:val="right"/>
      </w:pPr>
      <w:r>
        <w:t xml:space="preserve">В ____________________________ суд </w:t>
      </w:r>
    </w:p>
    <w:p w:rsidR="00CF73B0" w:rsidRDefault="00CF73B0" w:rsidP="00B877AC">
      <w:pPr>
        <w:pStyle w:val="ConsPlusNormal"/>
        <w:jc w:val="right"/>
      </w:pPr>
      <w:r>
        <w:t>Истец: ______</w:t>
      </w:r>
      <w:r w:rsidR="00770A5C">
        <w:t>_</w:t>
      </w:r>
      <w:r>
        <w:t>____________________</w:t>
      </w:r>
    </w:p>
    <w:p w:rsidR="00CF73B0" w:rsidRDefault="00597EDF" w:rsidP="00597EDF">
      <w:pPr>
        <w:pStyle w:val="ConsPlusNormal"/>
        <w:jc w:val="center"/>
      </w:pPr>
      <w:r>
        <w:t xml:space="preserve">                                                                                                        </w:t>
      </w:r>
      <w:r w:rsidR="00CF73B0">
        <w:t>(Ф.И.О.)</w:t>
      </w:r>
    </w:p>
    <w:p w:rsidR="00CF73B0" w:rsidRDefault="00D70129" w:rsidP="00B877AC">
      <w:pPr>
        <w:pStyle w:val="ConsPlusNormal"/>
        <w:jc w:val="right"/>
      </w:pPr>
      <w:r>
        <w:t>А</w:t>
      </w:r>
      <w:r w:rsidR="00CF73B0">
        <w:t>дрес: __________________________,</w:t>
      </w:r>
    </w:p>
    <w:p w:rsidR="00CF73B0" w:rsidRDefault="00CF73B0" w:rsidP="00B877AC">
      <w:pPr>
        <w:pStyle w:val="ConsPlusNormal"/>
        <w:jc w:val="right"/>
      </w:pPr>
      <w:r>
        <w:t>телефон: _______________, факс: ______________,</w:t>
      </w:r>
    </w:p>
    <w:p w:rsidR="00CF73B0" w:rsidRDefault="00CF73B0" w:rsidP="00B877AC">
      <w:pPr>
        <w:pStyle w:val="ConsPlusNormal"/>
        <w:jc w:val="right"/>
      </w:pPr>
      <w:r>
        <w:t>адрес электронной почты: ____</w:t>
      </w:r>
      <w:r w:rsidR="00770A5C">
        <w:t>_</w:t>
      </w:r>
      <w:r>
        <w:t>________________</w:t>
      </w:r>
    </w:p>
    <w:p w:rsidR="00CF73B0" w:rsidRDefault="00CF73B0" w:rsidP="00B877AC">
      <w:pPr>
        <w:pStyle w:val="ConsPlusNormal"/>
        <w:jc w:val="both"/>
      </w:pPr>
    </w:p>
    <w:p w:rsidR="00CF73B0" w:rsidRDefault="00CF73B0" w:rsidP="00B877AC">
      <w:pPr>
        <w:pStyle w:val="ConsPlusNormal"/>
        <w:jc w:val="right"/>
      </w:pPr>
      <w:r>
        <w:t>Ответчик: ____________________________________</w:t>
      </w:r>
    </w:p>
    <w:p w:rsidR="00770A5C" w:rsidRDefault="00770A5C" w:rsidP="00B877AC">
      <w:pPr>
        <w:pStyle w:val="ConsPlusNormal"/>
        <w:jc w:val="right"/>
      </w:pPr>
    </w:p>
    <w:p w:rsidR="00CF73B0" w:rsidRDefault="00CF73B0" w:rsidP="00B877AC">
      <w:pPr>
        <w:pStyle w:val="ConsPlusNormal"/>
        <w:jc w:val="right"/>
      </w:pPr>
      <w:r>
        <w:t>адрес: _____________________________________,</w:t>
      </w:r>
    </w:p>
    <w:p w:rsidR="00CF73B0" w:rsidRDefault="00CF73B0" w:rsidP="00B877AC">
      <w:pPr>
        <w:pStyle w:val="ConsPlusNormal"/>
        <w:jc w:val="right"/>
      </w:pPr>
      <w:r>
        <w:t>телефон: _______________, факс: ______________,</w:t>
      </w:r>
    </w:p>
    <w:p w:rsidR="00CF73B0" w:rsidRDefault="00CF73B0" w:rsidP="00B877AC">
      <w:pPr>
        <w:pStyle w:val="ConsPlusNormal"/>
        <w:jc w:val="right"/>
      </w:pPr>
      <w:r>
        <w:t>адрес электронной почты: ____________________</w:t>
      </w:r>
    </w:p>
    <w:p w:rsidR="00CF73B0" w:rsidRDefault="00CF73B0" w:rsidP="00B877AC">
      <w:pPr>
        <w:pStyle w:val="ConsPlusNormal"/>
        <w:jc w:val="right"/>
      </w:pPr>
      <w:r>
        <w:t xml:space="preserve">ИНН ___________, ОГРН _________ </w:t>
      </w:r>
    </w:p>
    <w:p w:rsidR="00CF73B0" w:rsidRDefault="00CF73B0" w:rsidP="00B877AC">
      <w:pPr>
        <w:pStyle w:val="ConsPlusNormal"/>
        <w:jc w:val="both"/>
      </w:pPr>
    </w:p>
    <w:p w:rsidR="00CF73B0" w:rsidRDefault="00CF73B0" w:rsidP="00B877AC">
      <w:pPr>
        <w:pStyle w:val="ConsPlusNormal"/>
        <w:jc w:val="right"/>
      </w:pPr>
      <w:r>
        <w:t xml:space="preserve">Цена иска: _________________________ рублей </w:t>
      </w:r>
    </w:p>
    <w:p w:rsidR="00CF73B0" w:rsidRDefault="00CF73B0">
      <w:pPr>
        <w:pStyle w:val="ConsPlusNormal"/>
        <w:jc w:val="both"/>
      </w:pPr>
    </w:p>
    <w:p w:rsidR="00CF73B0" w:rsidRPr="00D70129" w:rsidRDefault="00CF73B0">
      <w:pPr>
        <w:pStyle w:val="ConsPlusNormal"/>
        <w:jc w:val="center"/>
        <w:rPr>
          <w:rFonts w:ascii="Arial" w:hAnsi="Arial" w:cs="Arial"/>
          <w:b/>
        </w:rPr>
      </w:pPr>
      <w:r w:rsidRPr="00D70129">
        <w:rPr>
          <w:rFonts w:ascii="Arial" w:hAnsi="Arial" w:cs="Arial"/>
          <w:b/>
        </w:rPr>
        <w:t>Исковое заявление</w:t>
      </w:r>
    </w:p>
    <w:p w:rsidR="00CB7684" w:rsidRPr="004A66B7" w:rsidRDefault="00CF73B0" w:rsidP="00C84BB5">
      <w:pPr>
        <w:pStyle w:val="ConsPlusNormal"/>
        <w:jc w:val="center"/>
        <w:rPr>
          <w:rFonts w:ascii="Arial" w:hAnsi="Arial" w:cs="Arial"/>
          <w:b/>
        </w:rPr>
      </w:pPr>
      <w:r w:rsidRPr="00D70129">
        <w:rPr>
          <w:rFonts w:ascii="Arial" w:hAnsi="Arial" w:cs="Arial"/>
          <w:b/>
        </w:rPr>
        <w:t xml:space="preserve">о </w:t>
      </w:r>
      <w:r w:rsidR="00A03B08">
        <w:rPr>
          <w:rFonts w:ascii="Arial" w:hAnsi="Arial" w:cs="Arial"/>
          <w:b/>
        </w:rPr>
        <w:t> </w:t>
      </w:r>
      <w:r w:rsidR="00E42453" w:rsidRPr="00E42453">
        <w:rPr>
          <w:rFonts w:ascii="Arial" w:hAnsi="Arial" w:cs="Arial"/>
          <w:b/>
        </w:rPr>
        <w:t>расторжении договора купли-продажи индукционной варочной панели</w:t>
      </w:r>
    </w:p>
    <w:p w:rsidR="00C84BB5" w:rsidRDefault="00C84BB5" w:rsidP="00C84BB5">
      <w:pPr>
        <w:pStyle w:val="ConsPlusNormal"/>
        <w:jc w:val="center"/>
        <w:rPr>
          <w:rFonts w:ascii="Arial" w:hAnsi="Arial" w:cs="Arial"/>
          <w:b/>
        </w:rPr>
      </w:pPr>
    </w:p>
    <w:p w:rsidR="00F360AC" w:rsidRDefault="00A80A94" w:rsidP="00A03B08">
      <w:pPr>
        <w:ind w:firstLine="720"/>
        <w:jc w:val="both"/>
        <w:rPr>
          <w:rFonts w:ascii="Arial" w:hAnsi="Arial" w:cs="Arial"/>
          <w:sz w:val="22"/>
          <w:szCs w:val="22"/>
          <w:lang w:eastAsia="en-US"/>
        </w:rPr>
      </w:pPr>
      <w:r>
        <w:rPr>
          <w:rFonts w:ascii="Arial" w:hAnsi="Arial" w:cs="Arial"/>
          <w:sz w:val="22"/>
          <w:szCs w:val="22"/>
          <w:lang w:eastAsia="en-US"/>
        </w:rPr>
        <w:t>М</w:t>
      </w:r>
      <w:r w:rsidRPr="00A80A94">
        <w:rPr>
          <w:rFonts w:ascii="Arial" w:hAnsi="Arial" w:cs="Arial"/>
          <w:sz w:val="22"/>
          <w:szCs w:val="22"/>
          <w:lang w:eastAsia="en-US"/>
        </w:rPr>
        <w:t xml:space="preserve">ежду </w:t>
      </w:r>
      <w:r>
        <w:rPr>
          <w:rFonts w:ascii="Arial" w:hAnsi="Arial" w:cs="Arial"/>
          <w:sz w:val="22"/>
          <w:szCs w:val="22"/>
          <w:lang w:eastAsia="en-US"/>
        </w:rPr>
        <w:t>истцом и ответчиком _____ года</w:t>
      </w:r>
      <w:r w:rsidRPr="00A80A94">
        <w:rPr>
          <w:rFonts w:ascii="Arial" w:hAnsi="Arial" w:cs="Arial"/>
          <w:sz w:val="22"/>
          <w:szCs w:val="22"/>
          <w:lang w:eastAsia="en-US"/>
        </w:rPr>
        <w:t xml:space="preserve"> был заключен договор розничной купли-продажи индукционной варочной панели </w:t>
      </w:r>
      <w:proofErr w:type="spellStart"/>
      <w:r w:rsidRPr="00A80A94">
        <w:rPr>
          <w:rFonts w:ascii="Arial" w:hAnsi="Arial" w:cs="Arial"/>
          <w:sz w:val="22"/>
          <w:szCs w:val="22"/>
          <w:lang w:eastAsia="en-US"/>
        </w:rPr>
        <w:t>Bosh</w:t>
      </w:r>
      <w:proofErr w:type="spellEnd"/>
      <w:r w:rsidRPr="00A80A94">
        <w:rPr>
          <w:rFonts w:ascii="Arial" w:hAnsi="Arial" w:cs="Arial"/>
          <w:sz w:val="22"/>
          <w:szCs w:val="22"/>
          <w:lang w:eastAsia="en-US"/>
        </w:rPr>
        <w:t xml:space="preserve"> PUE652FB1Е стоимостью </w:t>
      </w:r>
      <w:r>
        <w:rPr>
          <w:rFonts w:ascii="Arial" w:hAnsi="Arial" w:cs="Arial"/>
          <w:sz w:val="22"/>
          <w:szCs w:val="22"/>
          <w:lang w:eastAsia="en-US"/>
        </w:rPr>
        <w:t xml:space="preserve">______ </w:t>
      </w:r>
      <w:r w:rsidRPr="00A80A94">
        <w:rPr>
          <w:rFonts w:ascii="Arial" w:hAnsi="Arial" w:cs="Arial"/>
          <w:sz w:val="22"/>
          <w:szCs w:val="22"/>
          <w:lang w:eastAsia="en-US"/>
        </w:rPr>
        <w:t>руб.</w:t>
      </w:r>
      <w:r w:rsidR="00A03B08">
        <w:rPr>
          <w:rFonts w:ascii="Arial" w:hAnsi="Arial" w:cs="Arial"/>
          <w:sz w:val="22"/>
          <w:szCs w:val="22"/>
          <w:lang w:eastAsia="en-US"/>
        </w:rPr>
        <w:t xml:space="preserve">, </w:t>
      </w:r>
      <w:r w:rsidR="00F360AC" w:rsidRPr="00F360AC">
        <w:rPr>
          <w:rFonts w:ascii="Arial" w:hAnsi="Arial" w:cs="Arial"/>
          <w:sz w:val="22"/>
          <w:szCs w:val="22"/>
          <w:lang w:eastAsia="en-US"/>
        </w:rPr>
        <w:t>что подтверждается кассовым чеком № __ от___, копия которого является приложением № 1 к настоящему исковому заявлению</w:t>
      </w:r>
      <w:proofErr w:type="gramStart"/>
      <w:r w:rsidR="00F360AC">
        <w:rPr>
          <w:rFonts w:ascii="Arial" w:hAnsi="Arial" w:cs="Arial"/>
          <w:sz w:val="22"/>
          <w:szCs w:val="22"/>
          <w:lang w:eastAsia="en-US"/>
        </w:rPr>
        <w:t>.</w:t>
      </w:r>
      <w:r w:rsidR="00B36CB6" w:rsidRPr="00B36CB6">
        <w:rPr>
          <w:rFonts w:ascii="Arial" w:hAnsi="Arial" w:cs="Arial"/>
          <w:sz w:val="22"/>
          <w:szCs w:val="22"/>
          <w:lang w:eastAsia="en-US"/>
        </w:rPr>
        <w:t>Г</w:t>
      </w:r>
      <w:proofErr w:type="gramEnd"/>
      <w:r w:rsidR="00B36CB6" w:rsidRPr="00B36CB6">
        <w:rPr>
          <w:rFonts w:ascii="Arial" w:hAnsi="Arial" w:cs="Arial"/>
          <w:sz w:val="22"/>
          <w:szCs w:val="22"/>
          <w:lang w:eastAsia="en-US"/>
        </w:rPr>
        <w:t>арантийный срок на товар, установленный производителем, составляет 12 месяцев.</w:t>
      </w:r>
    </w:p>
    <w:p w:rsidR="00A80A94" w:rsidRDefault="00A80A94" w:rsidP="00A03B08">
      <w:pPr>
        <w:ind w:firstLine="720"/>
        <w:jc w:val="both"/>
        <w:rPr>
          <w:rFonts w:ascii="Arial" w:hAnsi="Arial" w:cs="Arial"/>
          <w:sz w:val="22"/>
          <w:szCs w:val="22"/>
          <w:lang w:eastAsia="en-US"/>
        </w:rPr>
      </w:pPr>
      <w:r w:rsidRPr="00A80A94">
        <w:rPr>
          <w:rFonts w:ascii="Arial" w:hAnsi="Arial" w:cs="Arial"/>
          <w:sz w:val="22"/>
          <w:szCs w:val="22"/>
          <w:lang w:eastAsia="en-US"/>
        </w:rPr>
        <w:t>В процессе эксплуатации приобретенная индукционная варочная панель во время работы стала отключаться, что не позволяет</w:t>
      </w:r>
      <w:r>
        <w:rPr>
          <w:rFonts w:ascii="Arial" w:hAnsi="Arial" w:cs="Arial"/>
          <w:sz w:val="22"/>
          <w:szCs w:val="22"/>
          <w:lang w:eastAsia="en-US"/>
        </w:rPr>
        <w:t xml:space="preserve"> истцу</w:t>
      </w:r>
      <w:r w:rsidRPr="00A80A94">
        <w:rPr>
          <w:rFonts w:ascii="Arial" w:hAnsi="Arial" w:cs="Arial"/>
          <w:sz w:val="22"/>
          <w:szCs w:val="22"/>
          <w:lang w:eastAsia="en-US"/>
        </w:rPr>
        <w:t xml:space="preserve"> полноценно </w:t>
      </w:r>
      <w:r>
        <w:rPr>
          <w:rFonts w:ascii="Arial" w:hAnsi="Arial" w:cs="Arial"/>
          <w:sz w:val="22"/>
          <w:szCs w:val="22"/>
          <w:lang w:eastAsia="en-US"/>
        </w:rPr>
        <w:t>пользоваться варочной панелью</w:t>
      </w:r>
      <w:r w:rsidRPr="00A80A94">
        <w:rPr>
          <w:rFonts w:ascii="Arial" w:hAnsi="Arial" w:cs="Arial"/>
          <w:sz w:val="22"/>
          <w:szCs w:val="22"/>
          <w:lang w:eastAsia="en-US"/>
        </w:rPr>
        <w:t xml:space="preserve">  по прямому назначению и не соответствует требованиям качества товара</w:t>
      </w:r>
      <w:r>
        <w:rPr>
          <w:rFonts w:ascii="Arial" w:hAnsi="Arial" w:cs="Arial"/>
          <w:sz w:val="22"/>
          <w:szCs w:val="22"/>
          <w:lang w:eastAsia="en-US"/>
        </w:rPr>
        <w:t>.</w:t>
      </w:r>
    </w:p>
    <w:p w:rsidR="00E32CF5" w:rsidRDefault="00B36CB6" w:rsidP="00A03B08">
      <w:pPr>
        <w:ind w:firstLine="720"/>
        <w:jc w:val="both"/>
        <w:rPr>
          <w:rFonts w:ascii="Arial" w:hAnsi="Arial" w:cs="Arial"/>
          <w:sz w:val="22"/>
          <w:szCs w:val="22"/>
          <w:lang w:eastAsia="en-US"/>
        </w:rPr>
      </w:pPr>
      <w:r>
        <w:rPr>
          <w:rFonts w:ascii="Arial" w:hAnsi="Arial" w:cs="Arial"/>
          <w:sz w:val="22"/>
          <w:szCs w:val="22"/>
          <w:lang w:eastAsia="en-US"/>
        </w:rPr>
        <w:t xml:space="preserve">Истец ______ года обратился к ответчику с </w:t>
      </w:r>
      <w:r w:rsidR="003A0996">
        <w:rPr>
          <w:rFonts w:ascii="Arial" w:hAnsi="Arial" w:cs="Arial"/>
          <w:sz w:val="22"/>
          <w:szCs w:val="22"/>
          <w:lang w:eastAsia="en-US"/>
        </w:rPr>
        <w:t xml:space="preserve">претензионным </w:t>
      </w:r>
      <w:r>
        <w:rPr>
          <w:rFonts w:ascii="Arial" w:hAnsi="Arial" w:cs="Arial"/>
          <w:sz w:val="22"/>
          <w:szCs w:val="22"/>
          <w:lang w:eastAsia="en-US"/>
        </w:rPr>
        <w:t>письмом (приложение № 2), в котором была изложена просьба о проведении проверки качества индукционной панели</w:t>
      </w:r>
      <w:r w:rsidR="00B516EB">
        <w:rPr>
          <w:rFonts w:ascii="Arial" w:hAnsi="Arial" w:cs="Arial"/>
          <w:color w:val="000000"/>
          <w:sz w:val="21"/>
          <w:szCs w:val="21"/>
          <w:shd w:val="clear" w:color="auto" w:fill="FFFFFF"/>
        </w:rPr>
        <w:t>р</w:t>
      </w:r>
      <w:r w:rsidR="00B516EB" w:rsidRPr="00B516EB">
        <w:rPr>
          <w:rFonts w:ascii="Arial" w:hAnsi="Arial" w:cs="Arial"/>
          <w:sz w:val="22"/>
          <w:szCs w:val="22"/>
          <w:lang w:eastAsia="en-US"/>
        </w:rPr>
        <w:t>астор</w:t>
      </w:r>
      <w:r w:rsidR="00B516EB">
        <w:rPr>
          <w:rFonts w:ascii="Arial" w:hAnsi="Arial" w:cs="Arial"/>
          <w:sz w:val="22"/>
          <w:szCs w:val="22"/>
          <w:lang w:eastAsia="en-US"/>
        </w:rPr>
        <w:t>жении</w:t>
      </w:r>
      <w:r w:rsidR="00B516EB" w:rsidRPr="00B516EB">
        <w:rPr>
          <w:rFonts w:ascii="Arial" w:hAnsi="Arial" w:cs="Arial"/>
          <w:sz w:val="22"/>
          <w:szCs w:val="22"/>
          <w:lang w:eastAsia="en-US"/>
        </w:rPr>
        <w:t xml:space="preserve"> договор</w:t>
      </w:r>
      <w:r w:rsidR="00B516EB">
        <w:rPr>
          <w:rFonts w:ascii="Arial" w:hAnsi="Arial" w:cs="Arial"/>
          <w:sz w:val="22"/>
          <w:szCs w:val="22"/>
          <w:lang w:eastAsia="en-US"/>
        </w:rPr>
        <w:t>а</w:t>
      </w:r>
      <w:r w:rsidR="00B516EB" w:rsidRPr="00B516EB">
        <w:rPr>
          <w:rFonts w:ascii="Arial" w:hAnsi="Arial" w:cs="Arial"/>
          <w:sz w:val="22"/>
          <w:szCs w:val="22"/>
          <w:lang w:eastAsia="en-US"/>
        </w:rPr>
        <w:t xml:space="preserve"> купли-продажи и возврат</w:t>
      </w:r>
      <w:r w:rsidR="00B516EB">
        <w:rPr>
          <w:rFonts w:ascii="Arial" w:hAnsi="Arial" w:cs="Arial"/>
          <w:sz w:val="22"/>
          <w:szCs w:val="22"/>
          <w:lang w:eastAsia="en-US"/>
        </w:rPr>
        <w:t>е</w:t>
      </w:r>
      <w:r w:rsidR="00B516EB" w:rsidRPr="00B516EB">
        <w:rPr>
          <w:rFonts w:ascii="Arial" w:hAnsi="Arial" w:cs="Arial"/>
          <w:sz w:val="22"/>
          <w:szCs w:val="22"/>
          <w:lang w:eastAsia="en-US"/>
        </w:rPr>
        <w:t xml:space="preserve"> уплаченны</w:t>
      </w:r>
      <w:r w:rsidR="00B516EB">
        <w:rPr>
          <w:rFonts w:ascii="Arial" w:hAnsi="Arial" w:cs="Arial"/>
          <w:sz w:val="22"/>
          <w:szCs w:val="22"/>
          <w:lang w:eastAsia="en-US"/>
        </w:rPr>
        <w:t>х</w:t>
      </w:r>
      <w:r w:rsidR="00B516EB" w:rsidRPr="00B516EB">
        <w:rPr>
          <w:rFonts w:ascii="Arial" w:hAnsi="Arial" w:cs="Arial"/>
          <w:sz w:val="22"/>
          <w:szCs w:val="22"/>
          <w:lang w:eastAsia="en-US"/>
        </w:rPr>
        <w:t xml:space="preserve"> за товар денежны</w:t>
      </w:r>
      <w:r w:rsidR="00B516EB">
        <w:rPr>
          <w:rFonts w:ascii="Arial" w:hAnsi="Arial" w:cs="Arial"/>
          <w:sz w:val="22"/>
          <w:szCs w:val="22"/>
          <w:lang w:eastAsia="en-US"/>
        </w:rPr>
        <w:t>х</w:t>
      </w:r>
      <w:r w:rsidR="00B516EB" w:rsidRPr="00B516EB">
        <w:rPr>
          <w:rFonts w:ascii="Arial" w:hAnsi="Arial" w:cs="Arial"/>
          <w:sz w:val="22"/>
          <w:szCs w:val="22"/>
          <w:lang w:eastAsia="en-US"/>
        </w:rPr>
        <w:t xml:space="preserve"> средств</w:t>
      </w:r>
      <w:r>
        <w:rPr>
          <w:rFonts w:ascii="Arial" w:hAnsi="Arial" w:cs="Arial"/>
          <w:sz w:val="22"/>
          <w:szCs w:val="22"/>
          <w:lang w:eastAsia="en-US"/>
        </w:rPr>
        <w:t xml:space="preserve">. </w:t>
      </w:r>
    </w:p>
    <w:p w:rsidR="00B36CB6" w:rsidRDefault="00E32CF5" w:rsidP="00A03B08">
      <w:pPr>
        <w:ind w:firstLine="720"/>
        <w:jc w:val="both"/>
        <w:rPr>
          <w:rFonts w:ascii="Arial" w:hAnsi="Arial" w:cs="Arial"/>
          <w:sz w:val="22"/>
          <w:szCs w:val="22"/>
          <w:lang w:eastAsia="en-US"/>
        </w:rPr>
      </w:pPr>
      <w:r>
        <w:rPr>
          <w:rFonts w:ascii="Arial" w:hAnsi="Arial" w:cs="Arial"/>
          <w:sz w:val="22"/>
          <w:szCs w:val="22"/>
          <w:lang w:eastAsia="en-US"/>
        </w:rPr>
        <w:t>Экспертиза товара была проведена _________ года экспертной организацией ________,</w:t>
      </w:r>
      <w:r w:rsidR="00C02249" w:rsidRPr="00C02249">
        <w:rPr>
          <w:rFonts w:ascii="Arial" w:hAnsi="Arial" w:cs="Arial"/>
          <w:color w:val="000000"/>
          <w:sz w:val="17"/>
          <w:szCs w:val="17"/>
          <w:shd w:val="clear" w:color="auto" w:fill="FFFFFF"/>
        </w:rPr>
        <w:t xml:space="preserve"> </w:t>
      </w:r>
      <w:r w:rsidR="00C02249">
        <w:rPr>
          <w:rFonts w:ascii="Arial" w:hAnsi="Arial" w:cs="Arial"/>
          <w:sz w:val="22"/>
          <w:szCs w:val="22"/>
          <w:lang w:eastAsia="en-US"/>
        </w:rPr>
        <w:t xml:space="preserve">дефект в товаре не обнаружен, </w:t>
      </w:r>
      <w:r>
        <w:rPr>
          <w:rFonts w:ascii="Arial" w:hAnsi="Arial" w:cs="Arial"/>
          <w:sz w:val="22"/>
          <w:szCs w:val="22"/>
          <w:lang w:eastAsia="en-US"/>
        </w:rPr>
        <w:t>по результатам экспертизы составлен акт, копия которого является приложением № 3 к настоящему письму. П</w:t>
      </w:r>
      <w:r w:rsidR="00B36CB6">
        <w:rPr>
          <w:rFonts w:ascii="Arial" w:hAnsi="Arial" w:cs="Arial"/>
          <w:sz w:val="22"/>
          <w:szCs w:val="22"/>
          <w:lang w:eastAsia="en-US"/>
        </w:rPr>
        <w:t xml:space="preserve">росьба истца осталась без </w:t>
      </w:r>
      <w:r>
        <w:rPr>
          <w:rFonts w:ascii="Arial" w:hAnsi="Arial" w:cs="Arial"/>
          <w:sz w:val="22"/>
          <w:szCs w:val="22"/>
          <w:lang w:eastAsia="en-US"/>
        </w:rPr>
        <w:t xml:space="preserve">удовлетворения </w:t>
      </w:r>
      <w:r w:rsidR="00813DF5">
        <w:rPr>
          <w:rFonts w:ascii="Arial" w:hAnsi="Arial" w:cs="Arial"/>
          <w:sz w:val="22"/>
          <w:szCs w:val="22"/>
          <w:lang w:eastAsia="en-US"/>
        </w:rPr>
        <w:t>со</w:t>
      </w:r>
      <w:r w:rsidR="00B36CB6">
        <w:rPr>
          <w:rFonts w:ascii="Arial" w:hAnsi="Arial" w:cs="Arial"/>
          <w:sz w:val="22"/>
          <w:szCs w:val="22"/>
          <w:lang w:eastAsia="en-US"/>
        </w:rPr>
        <w:t xml:space="preserve"> стороны ответчика</w:t>
      </w:r>
      <w:r w:rsidR="00813DF5">
        <w:rPr>
          <w:rFonts w:ascii="Arial" w:hAnsi="Arial" w:cs="Arial"/>
          <w:sz w:val="22"/>
          <w:szCs w:val="22"/>
          <w:lang w:eastAsia="en-US"/>
        </w:rPr>
        <w:t>: денежные средства истцу до настоящего времени не возвращены.</w:t>
      </w:r>
    </w:p>
    <w:p w:rsidR="00B36CB6" w:rsidRDefault="00E32CF5" w:rsidP="00A03B08">
      <w:pPr>
        <w:ind w:firstLine="720"/>
        <w:jc w:val="both"/>
        <w:rPr>
          <w:rFonts w:ascii="Arial" w:hAnsi="Arial" w:cs="Arial"/>
          <w:sz w:val="22"/>
          <w:szCs w:val="22"/>
          <w:lang w:eastAsia="en-US"/>
        </w:rPr>
      </w:pPr>
      <w:r>
        <w:rPr>
          <w:rFonts w:ascii="Arial" w:hAnsi="Arial" w:cs="Arial"/>
          <w:sz w:val="22"/>
          <w:szCs w:val="22"/>
          <w:lang w:eastAsia="en-US"/>
        </w:rPr>
        <w:t xml:space="preserve">Однако, принимая во внимание, что </w:t>
      </w:r>
      <w:r w:rsidRPr="00E32CF5">
        <w:rPr>
          <w:rFonts w:ascii="Arial" w:hAnsi="Arial" w:cs="Arial"/>
          <w:sz w:val="22"/>
          <w:szCs w:val="22"/>
          <w:lang w:eastAsia="en-US"/>
        </w:rPr>
        <w:t>из акта не усматривается, в чем заключалась диагностика, кто проводил диагностику и какие меро</w:t>
      </w:r>
      <w:r>
        <w:rPr>
          <w:rFonts w:ascii="Arial" w:hAnsi="Arial" w:cs="Arial"/>
          <w:sz w:val="22"/>
          <w:szCs w:val="22"/>
          <w:lang w:eastAsia="en-US"/>
        </w:rPr>
        <w:t>приятия при этом были проведены, полагаю</w:t>
      </w:r>
      <w:r w:rsidRPr="00E32CF5">
        <w:rPr>
          <w:rFonts w:ascii="Arial" w:hAnsi="Arial" w:cs="Arial"/>
          <w:sz w:val="22"/>
          <w:szCs w:val="22"/>
          <w:lang w:eastAsia="en-US"/>
        </w:rPr>
        <w:t>,</w:t>
      </w:r>
      <w:r>
        <w:rPr>
          <w:rFonts w:ascii="Arial" w:hAnsi="Arial" w:cs="Arial"/>
          <w:sz w:val="22"/>
          <w:szCs w:val="22"/>
          <w:lang w:eastAsia="en-US"/>
        </w:rPr>
        <w:t xml:space="preserve"> что</w:t>
      </w:r>
      <w:r w:rsidRPr="00E32CF5">
        <w:rPr>
          <w:rFonts w:ascii="Arial" w:hAnsi="Arial" w:cs="Arial"/>
          <w:sz w:val="22"/>
          <w:szCs w:val="22"/>
          <w:lang w:eastAsia="en-US"/>
        </w:rPr>
        <w:t xml:space="preserve"> проверка не была организована и проведена надлежащим образом. Какие-либо мероприятия (детальный осмотр, исследования), направленные на установление наличия или отсутствия каких-либо дефектов в товаре, не проводились</w:t>
      </w:r>
      <w:r>
        <w:rPr>
          <w:rFonts w:ascii="Arial" w:hAnsi="Arial" w:cs="Arial"/>
          <w:sz w:val="22"/>
          <w:szCs w:val="22"/>
          <w:lang w:eastAsia="en-US"/>
        </w:rPr>
        <w:t>.</w:t>
      </w:r>
      <w:r w:rsidR="00333298">
        <w:rPr>
          <w:rFonts w:ascii="Arial" w:hAnsi="Arial" w:cs="Arial"/>
          <w:sz w:val="22"/>
          <w:szCs w:val="22"/>
          <w:lang w:eastAsia="en-US"/>
        </w:rPr>
        <w:t xml:space="preserve"> Таким образом, указанный акт не может свидетельствовать о надлежащем качестве индукционной панели.</w:t>
      </w:r>
    </w:p>
    <w:p w:rsidR="00333298" w:rsidRPr="00333298" w:rsidRDefault="00333298" w:rsidP="00333298">
      <w:pPr>
        <w:ind w:firstLine="720"/>
        <w:jc w:val="both"/>
        <w:rPr>
          <w:rFonts w:ascii="Arial" w:hAnsi="Arial" w:cs="Arial"/>
          <w:sz w:val="22"/>
          <w:szCs w:val="22"/>
          <w:lang w:eastAsia="en-US"/>
        </w:rPr>
      </w:pPr>
      <w:r w:rsidRPr="00333298">
        <w:rPr>
          <w:rFonts w:ascii="Arial" w:hAnsi="Arial" w:cs="Arial"/>
          <w:sz w:val="22"/>
          <w:szCs w:val="22"/>
          <w:lang w:eastAsia="en-US"/>
        </w:rPr>
        <w:t>Согласно п.3 ст.503 ГК РФ в отношении технически сложного товара покупатель вправе потребовать его замены или отказаться от исполнения договора розничной купли-продажи и потребовать возврата уплаченной за товар суммы в случае существенного нарушения требований к его качеству (п.2 ст. 475).</w:t>
      </w:r>
    </w:p>
    <w:p w:rsidR="00333298" w:rsidRPr="00333298" w:rsidRDefault="00333298" w:rsidP="00333298">
      <w:pPr>
        <w:ind w:firstLine="720"/>
        <w:jc w:val="both"/>
        <w:rPr>
          <w:rFonts w:ascii="Arial" w:hAnsi="Arial" w:cs="Arial"/>
          <w:sz w:val="22"/>
          <w:szCs w:val="22"/>
          <w:lang w:eastAsia="en-US"/>
        </w:rPr>
      </w:pPr>
      <w:r w:rsidRPr="00333298">
        <w:rPr>
          <w:rFonts w:ascii="Arial" w:hAnsi="Arial" w:cs="Arial"/>
          <w:sz w:val="22"/>
          <w:szCs w:val="22"/>
          <w:lang w:eastAsia="en-US"/>
        </w:rPr>
        <w:t xml:space="preserve">На основании п.1 ст.18 Закона РФ «О защите прав потребителей», потребитель вправе потребовать полного возмещения убытков, причиненных ему вследствие продажи товара ненадлежащего качества. Убытки возмещаются в сроки, установленные настоящим законом для установления соответствующих требований потребителя. </w:t>
      </w:r>
      <w:proofErr w:type="gramStart"/>
      <w:r w:rsidRPr="00333298">
        <w:rPr>
          <w:rFonts w:ascii="Arial" w:hAnsi="Arial" w:cs="Arial"/>
          <w:sz w:val="22"/>
          <w:szCs w:val="22"/>
          <w:lang w:eastAsia="en-US"/>
        </w:rP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w:t>
      </w:r>
      <w:r w:rsidRPr="00333298">
        <w:rPr>
          <w:rFonts w:ascii="Arial" w:hAnsi="Arial" w:cs="Arial"/>
          <w:sz w:val="22"/>
          <w:szCs w:val="22"/>
          <w:lang w:eastAsia="en-US"/>
        </w:rPr>
        <w:lastRenderedPageBreak/>
        <w:t>дня передачи</w:t>
      </w:r>
      <w:proofErr w:type="gramEnd"/>
      <w:r w:rsidRPr="00333298">
        <w:rPr>
          <w:rFonts w:ascii="Arial" w:hAnsi="Arial" w:cs="Arial"/>
          <w:sz w:val="22"/>
          <w:szCs w:val="22"/>
          <w:lang w:eastAsia="en-US"/>
        </w:rPr>
        <w:t xml:space="preserve"> потребителю такого товара. По истечении этого срока указанные требования подлежат удовлетворению в одном из следующих случаев: обнаружение существенного недостатка товара; нарушение установленных настоящим Законом сроков устранения недостатков товара; 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333298" w:rsidRPr="00333298" w:rsidRDefault="00333298" w:rsidP="00333298">
      <w:pPr>
        <w:ind w:firstLine="720"/>
        <w:jc w:val="both"/>
        <w:rPr>
          <w:rFonts w:ascii="Arial" w:hAnsi="Arial" w:cs="Arial"/>
          <w:sz w:val="22"/>
          <w:szCs w:val="22"/>
          <w:lang w:eastAsia="en-US"/>
        </w:rPr>
      </w:pPr>
      <w:r w:rsidRPr="00333298">
        <w:rPr>
          <w:rFonts w:ascii="Arial" w:hAnsi="Arial" w:cs="Arial"/>
          <w:sz w:val="22"/>
          <w:szCs w:val="22"/>
          <w:lang w:eastAsia="en-US"/>
        </w:rPr>
        <w:t>Перечень технически сложных товаров утверждается Правительством Российской Федерации.</w:t>
      </w:r>
    </w:p>
    <w:p w:rsidR="00333298" w:rsidRPr="00333298" w:rsidRDefault="00333298" w:rsidP="00333298">
      <w:pPr>
        <w:ind w:firstLine="720"/>
        <w:jc w:val="both"/>
        <w:rPr>
          <w:rFonts w:ascii="Arial" w:hAnsi="Arial" w:cs="Arial"/>
          <w:sz w:val="22"/>
          <w:szCs w:val="22"/>
          <w:lang w:eastAsia="en-US"/>
        </w:rPr>
      </w:pPr>
      <w:r w:rsidRPr="00333298">
        <w:rPr>
          <w:rFonts w:ascii="Arial" w:hAnsi="Arial" w:cs="Arial"/>
          <w:sz w:val="22"/>
          <w:szCs w:val="22"/>
          <w:lang w:eastAsia="en-US"/>
        </w:rPr>
        <w:t xml:space="preserve">В перечень технически сложных товаров, утвержденный Постановлением Правительства РФ от 10.11.2011 №924 «Об утверждении перечня технически сложных товаров», включены холодильники, морозильники, стиральные и посудомоечные машины, </w:t>
      </w:r>
      <w:proofErr w:type="spellStart"/>
      <w:r w:rsidRPr="00333298">
        <w:rPr>
          <w:rFonts w:ascii="Arial" w:hAnsi="Arial" w:cs="Arial"/>
          <w:sz w:val="22"/>
          <w:szCs w:val="22"/>
          <w:lang w:eastAsia="en-US"/>
        </w:rPr>
        <w:t>кофемашины</w:t>
      </w:r>
      <w:proofErr w:type="spellEnd"/>
      <w:r w:rsidRPr="00333298">
        <w:rPr>
          <w:rFonts w:ascii="Arial" w:hAnsi="Arial" w:cs="Arial"/>
          <w:sz w:val="22"/>
          <w:szCs w:val="22"/>
          <w:lang w:eastAsia="en-US"/>
        </w:rPr>
        <w:t>, электрические и комбинированные плиты, электрические и комбинированные духовые шкафы, кондиционеры, электрические нагреватели с электрическим двигателем и (или) микропроцессорной автоматикой.</w:t>
      </w:r>
    </w:p>
    <w:p w:rsidR="00333298" w:rsidRPr="00333298" w:rsidRDefault="00333298" w:rsidP="00333298">
      <w:pPr>
        <w:ind w:firstLine="720"/>
        <w:jc w:val="both"/>
        <w:rPr>
          <w:rFonts w:ascii="Arial" w:hAnsi="Arial" w:cs="Arial"/>
          <w:sz w:val="22"/>
          <w:szCs w:val="22"/>
          <w:lang w:eastAsia="en-US"/>
        </w:rPr>
      </w:pPr>
      <w:proofErr w:type="gramStart"/>
      <w:r w:rsidRPr="00333298">
        <w:rPr>
          <w:rFonts w:ascii="Arial" w:hAnsi="Arial" w:cs="Arial"/>
          <w:sz w:val="22"/>
          <w:szCs w:val="22"/>
          <w:lang w:eastAsia="en-US"/>
        </w:rPr>
        <w:t>В соответствии со ст.23 Федерального закона «О защите прав потребителей» за нарушение предусмотренных статьями 20, 21 и 22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вразмере</w:t>
      </w:r>
      <w:proofErr w:type="gramEnd"/>
      <w:r w:rsidRPr="00333298">
        <w:rPr>
          <w:rFonts w:ascii="Arial" w:hAnsi="Arial" w:cs="Arial"/>
          <w:sz w:val="22"/>
          <w:szCs w:val="22"/>
          <w:lang w:eastAsia="en-US"/>
        </w:rPr>
        <w:t xml:space="preserve"> одного процента цены товара.</w:t>
      </w:r>
    </w:p>
    <w:p w:rsidR="00333298" w:rsidRPr="00333298" w:rsidRDefault="00333298" w:rsidP="00333298">
      <w:pPr>
        <w:ind w:firstLine="720"/>
        <w:jc w:val="both"/>
        <w:rPr>
          <w:rFonts w:ascii="Arial" w:hAnsi="Arial" w:cs="Arial"/>
          <w:sz w:val="22"/>
          <w:szCs w:val="22"/>
          <w:lang w:eastAsia="en-US"/>
        </w:rPr>
      </w:pPr>
      <w:proofErr w:type="gramStart"/>
      <w:r w:rsidRPr="00333298">
        <w:rPr>
          <w:rFonts w:ascii="Arial" w:hAnsi="Arial" w:cs="Arial"/>
          <w:sz w:val="22"/>
          <w:szCs w:val="22"/>
          <w:lang w:eastAsia="en-US"/>
        </w:rPr>
        <w:t>Размер неустойки (пени) определяется исходя из цены выполнения работы (оказания услуги), а если указанная цена не определена -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roofErr w:type="gramEnd"/>
    </w:p>
    <w:p w:rsidR="00333298" w:rsidRPr="00333298" w:rsidRDefault="00333298" w:rsidP="00333298">
      <w:pPr>
        <w:ind w:firstLine="720"/>
        <w:jc w:val="both"/>
        <w:rPr>
          <w:rFonts w:ascii="Arial" w:hAnsi="Arial" w:cs="Arial"/>
          <w:sz w:val="22"/>
          <w:szCs w:val="22"/>
          <w:lang w:eastAsia="en-US"/>
        </w:rPr>
      </w:pPr>
      <w:proofErr w:type="gramStart"/>
      <w:r w:rsidRPr="00333298">
        <w:rPr>
          <w:rFonts w:ascii="Arial" w:hAnsi="Arial" w:cs="Arial"/>
          <w:sz w:val="22"/>
          <w:szCs w:val="22"/>
          <w:lang w:eastAsia="en-US"/>
        </w:rPr>
        <w:t>Законная неустойка установлена за просрочку выполнения требований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о возмещении убытков, причиненных потребителю вследствие продажи товара ненадлежащего качества, устранении недостатков товара изготовителем (продавцом, уполномоченной организацией или уполномоченным индивидуальным предпринимателем, импортером), замене товара ненадлежащего качества (ст. 21).</w:t>
      </w:r>
      <w:proofErr w:type="gramEnd"/>
    </w:p>
    <w:p w:rsidR="00333298" w:rsidRDefault="00333298" w:rsidP="00333298">
      <w:pPr>
        <w:ind w:firstLine="720"/>
        <w:jc w:val="both"/>
        <w:rPr>
          <w:rFonts w:ascii="Arial" w:hAnsi="Arial" w:cs="Arial"/>
          <w:sz w:val="22"/>
          <w:szCs w:val="22"/>
          <w:lang w:eastAsia="en-US"/>
        </w:rPr>
      </w:pPr>
      <w:r w:rsidRPr="00333298">
        <w:rPr>
          <w:rFonts w:ascii="Arial" w:hAnsi="Arial" w:cs="Arial"/>
          <w:sz w:val="22"/>
          <w:szCs w:val="22"/>
          <w:lang w:eastAsia="en-US"/>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3A0996" w:rsidRPr="00333298" w:rsidRDefault="003A0996" w:rsidP="00333298">
      <w:pPr>
        <w:ind w:firstLine="720"/>
        <w:jc w:val="both"/>
        <w:rPr>
          <w:rFonts w:ascii="Arial" w:hAnsi="Arial" w:cs="Arial"/>
          <w:sz w:val="22"/>
          <w:szCs w:val="22"/>
          <w:lang w:eastAsia="en-US"/>
        </w:rPr>
      </w:pPr>
      <w:r>
        <w:rPr>
          <w:rFonts w:ascii="Arial" w:hAnsi="Arial" w:cs="Arial"/>
          <w:sz w:val="22"/>
          <w:szCs w:val="22"/>
          <w:lang w:eastAsia="en-US"/>
        </w:rPr>
        <w:t>Ненадлежащее исполнение ответчиком своих обязательств по возврату оплаченных за индукционную панель денежных сре</w:t>
      </w:r>
      <w:proofErr w:type="gramStart"/>
      <w:r>
        <w:rPr>
          <w:rFonts w:ascii="Arial" w:hAnsi="Arial" w:cs="Arial"/>
          <w:sz w:val="22"/>
          <w:szCs w:val="22"/>
          <w:lang w:eastAsia="en-US"/>
        </w:rPr>
        <w:t>дств пр</w:t>
      </w:r>
      <w:proofErr w:type="gramEnd"/>
      <w:r>
        <w:rPr>
          <w:rFonts w:ascii="Arial" w:hAnsi="Arial" w:cs="Arial"/>
          <w:sz w:val="22"/>
          <w:szCs w:val="22"/>
          <w:lang w:eastAsia="en-US"/>
        </w:rPr>
        <w:t>ивело к возникновению у  истца убытков   в</w:t>
      </w:r>
      <w:r w:rsidRPr="003A0996">
        <w:rPr>
          <w:rFonts w:ascii="Arial" w:hAnsi="Arial" w:cs="Arial"/>
          <w:sz w:val="22"/>
          <w:szCs w:val="22"/>
          <w:lang w:eastAsia="en-US"/>
        </w:rPr>
        <w:t xml:space="preserve"> виде разницы между ценой товара, установленной договором, и ценой соответствующего товара на день вынесения решения судом в размере </w:t>
      </w:r>
      <w:r>
        <w:rPr>
          <w:rFonts w:ascii="Arial" w:hAnsi="Arial" w:cs="Arial"/>
          <w:sz w:val="22"/>
          <w:szCs w:val="22"/>
          <w:lang w:eastAsia="en-US"/>
        </w:rPr>
        <w:t>_____</w:t>
      </w:r>
      <w:r w:rsidRPr="003A0996">
        <w:rPr>
          <w:rFonts w:ascii="Arial" w:hAnsi="Arial" w:cs="Arial"/>
          <w:sz w:val="22"/>
          <w:szCs w:val="22"/>
          <w:lang w:eastAsia="en-US"/>
        </w:rPr>
        <w:t xml:space="preserve"> руб.</w:t>
      </w:r>
    </w:p>
    <w:p w:rsidR="00333298" w:rsidRPr="00333298" w:rsidRDefault="00333298" w:rsidP="00333298">
      <w:pPr>
        <w:ind w:firstLine="720"/>
        <w:jc w:val="both"/>
        <w:rPr>
          <w:rFonts w:ascii="Arial" w:hAnsi="Arial" w:cs="Arial"/>
          <w:sz w:val="22"/>
          <w:szCs w:val="22"/>
          <w:lang w:eastAsia="en-US"/>
        </w:rPr>
      </w:pPr>
      <w:r w:rsidRPr="00333298">
        <w:rPr>
          <w:rFonts w:ascii="Arial" w:hAnsi="Arial" w:cs="Arial"/>
          <w:sz w:val="22"/>
          <w:szCs w:val="22"/>
          <w:lang w:eastAsia="en-US"/>
        </w:rPr>
        <w:t>В силу требований статьи 22 Закона РФ от 07.02.1992г. №2300-1 «О защите прав потребителей» требования потребителя о возврате уплаченной за товар денежной суммы подлежат удовлетворению в течение десяти дней со дня предъявления соответствующего требования.</w:t>
      </w:r>
    </w:p>
    <w:p w:rsidR="00333298" w:rsidRPr="00333298" w:rsidRDefault="00333298" w:rsidP="00333298">
      <w:pPr>
        <w:ind w:firstLine="720"/>
        <w:jc w:val="both"/>
        <w:rPr>
          <w:rFonts w:ascii="Arial" w:hAnsi="Arial" w:cs="Arial"/>
          <w:sz w:val="22"/>
          <w:szCs w:val="22"/>
          <w:lang w:eastAsia="en-US"/>
        </w:rPr>
      </w:pPr>
      <w:proofErr w:type="gramStart"/>
      <w:r w:rsidRPr="00333298">
        <w:rPr>
          <w:rFonts w:ascii="Arial" w:hAnsi="Arial" w:cs="Arial"/>
          <w:sz w:val="22"/>
          <w:szCs w:val="22"/>
          <w:lang w:eastAsia="en-US"/>
        </w:rPr>
        <w:t>По смыслу правовых норм (статья 330 Гражданского кодекса Российской Федерации, статьи 22, 23 Закона Российской Федерации от 07.02.1992г. №2300-1 «О защите прав потребителей») начисление неустойки производится с момента либо окончания предусмотренного законом срока удовлетворения законного требования потребителя о возврате уплаченной за товар денежной суммы, либо с момента отказа в удовлетворении такого требования потребителя и до момента фактического исполнения продавцом</w:t>
      </w:r>
      <w:proofErr w:type="gramEnd"/>
      <w:r w:rsidRPr="00333298">
        <w:rPr>
          <w:rFonts w:ascii="Arial" w:hAnsi="Arial" w:cs="Arial"/>
          <w:sz w:val="22"/>
          <w:szCs w:val="22"/>
          <w:lang w:eastAsia="en-US"/>
        </w:rPr>
        <w:t xml:space="preserve"> обязанности по удовлетворению требования потребителя и возврату уплаченных за товар денежных сумм.</w:t>
      </w:r>
    </w:p>
    <w:p w:rsidR="00333298" w:rsidRPr="00333298" w:rsidRDefault="00333298" w:rsidP="00333298">
      <w:pPr>
        <w:ind w:firstLine="720"/>
        <w:jc w:val="both"/>
        <w:rPr>
          <w:rFonts w:ascii="Arial" w:hAnsi="Arial" w:cs="Arial"/>
          <w:sz w:val="22"/>
          <w:szCs w:val="22"/>
          <w:lang w:eastAsia="en-US"/>
        </w:rPr>
      </w:pPr>
      <w:proofErr w:type="gramStart"/>
      <w:r w:rsidRPr="00333298">
        <w:rPr>
          <w:rFonts w:ascii="Arial" w:hAnsi="Arial" w:cs="Arial"/>
          <w:sz w:val="22"/>
          <w:szCs w:val="22"/>
          <w:lang w:eastAsia="en-US"/>
        </w:rPr>
        <w:lastRenderedPageBreak/>
        <w:t>В соответствии с разъяснениями, изложенными в пункте 65 Постановления Пленума Верховного Суда Российской Федерации от 24.03.2016г. №7 «О применении судами некоторых положений Гражданского кодекса Российской Федерации об ответственности за нарушение обязательств», по смыслу статьи 330 ГК РФ, истец вправе требовать присуждения неустойки по день фактического исполнения обязательства (в частности, фактической уплаты кредитору денежных средств, передачи товара, завершения работ).</w:t>
      </w:r>
      <w:proofErr w:type="gramEnd"/>
    </w:p>
    <w:p w:rsidR="00333298" w:rsidRDefault="00333298" w:rsidP="00A03B08">
      <w:pPr>
        <w:ind w:firstLine="720"/>
        <w:jc w:val="both"/>
        <w:rPr>
          <w:rFonts w:ascii="Arial" w:hAnsi="Arial" w:cs="Arial"/>
          <w:sz w:val="22"/>
          <w:szCs w:val="22"/>
          <w:lang w:eastAsia="en-US"/>
        </w:rPr>
      </w:pPr>
      <w:proofErr w:type="gramStart"/>
      <w:r>
        <w:rPr>
          <w:rFonts w:ascii="Arial" w:hAnsi="Arial" w:cs="Arial"/>
          <w:sz w:val="22"/>
          <w:szCs w:val="22"/>
          <w:lang w:eastAsia="en-US"/>
        </w:rPr>
        <w:t>Принимая во внимание</w:t>
      </w:r>
      <w:r w:rsidRPr="00333298">
        <w:rPr>
          <w:rFonts w:ascii="Arial" w:hAnsi="Arial" w:cs="Arial"/>
          <w:sz w:val="22"/>
          <w:szCs w:val="22"/>
          <w:lang w:eastAsia="en-US"/>
        </w:rPr>
        <w:t>, что претензи</w:t>
      </w:r>
      <w:r>
        <w:rPr>
          <w:rFonts w:ascii="Arial" w:hAnsi="Arial" w:cs="Arial"/>
          <w:sz w:val="22"/>
          <w:szCs w:val="22"/>
          <w:lang w:eastAsia="en-US"/>
        </w:rPr>
        <w:t>онное письмо</w:t>
      </w:r>
      <w:r w:rsidRPr="00333298">
        <w:rPr>
          <w:rFonts w:ascii="Arial" w:hAnsi="Arial" w:cs="Arial"/>
          <w:sz w:val="22"/>
          <w:szCs w:val="22"/>
          <w:lang w:eastAsia="en-US"/>
        </w:rPr>
        <w:t xml:space="preserve"> с требованием о расторжении договора купли-продажи, возврате уплаченных за товар денежных средств была получена ответчиком </w:t>
      </w:r>
      <w:r>
        <w:rPr>
          <w:rFonts w:ascii="Arial" w:hAnsi="Arial" w:cs="Arial"/>
          <w:sz w:val="22"/>
          <w:szCs w:val="22"/>
          <w:lang w:eastAsia="en-US"/>
        </w:rPr>
        <w:t>________</w:t>
      </w:r>
      <w:r w:rsidRPr="00333298">
        <w:rPr>
          <w:rFonts w:ascii="Arial" w:hAnsi="Arial" w:cs="Arial"/>
          <w:sz w:val="22"/>
          <w:szCs w:val="22"/>
          <w:lang w:eastAsia="en-US"/>
        </w:rPr>
        <w:t xml:space="preserve">, однако в установленный ст.22 Закона "О защите прав потребителей" срок требования не были удовлетворены, </w:t>
      </w:r>
      <w:r>
        <w:rPr>
          <w:rFonts w:ascii="Arial" w:hAnsi="Arial" w:cs="Arial"/>
          <w:sz w:val="22"/>
          <w:szCs w:val="22"/>
          <w:lang w:eastAsia="en-US"/>
        </w:rPr>
        <w:t xml:space="preserve"> с ответчика, помимо стоимости товара,  подлежит взысканию </w:t>
      </w:r>
      <w:r w:rsidRPr="00333298">
        <w:rPr>
          <w:rFonts w:ascii="Arial" w:hAnsi="Arial" w:cs="Arial"/>
          <w:sz w:val="22"/>
          <w:szCs w:val="22"/>
          <w:lang w:eastAsia="en-US"/>
        </w:rPr>
        <w:t xml:space="preserve"> неустойк</w:t>
      </w:r>
      <w:r>
        <w:rPr>
          <w:rFonts w:ascii="Arial" w:hAnsi="Arial" w:cs="Arial"/>
          <w:sz w:val="22"/>
          <w:szCs w:val="22"/>
          <w:lang w:eastAsia="en-US"/>
        </w:rPr>
        <w:t>ав размере ________ рублей (см. приложение № 4 «Расчет суммы исковых требований»)</w:t>
      </w:r>
      <w:r w:rsidRPr="00333298">
        <w:rPr>
          <w:rFonts w:ascii="Arial" w:hAnsi="Arial" w:cs="Arial"/>
          <w:sz w:val="22"/>
          <w:szCs w:val="22"/>
          <w:lang w:eastAsia="en-US"/>
        </w:rPr>
        <w:t>.</w:t>
      </w:r>
      <w:proofErr w:type="gramEnd"/>
    </w:p>
    <w:p w:rsidR="00E76E66" w:rsidRDefault="00E76E66" w:rsidP="001B6295">
      <w:pPr>
        <w:ind w:firstLine="720"/>
        <w:jc w:val="both"/>
        <w:rPr>
          <w:rFonts w:ascii="Arial" w:hAnsi="Arial" w:cs="Arial"/>
          <w:sz w:val="22"/>
          <w:szCs w:val="22"/>
          <w:lang w:eastAsia="en-US"/>
        </w:rPr>
      </w:pPr>
      <w:r>
        <w:rPr>
          <w:rFonts w:ascii="Arial" w:hAnsi="Arial" w:cs="Arial"/>
          <w:sz w:val="22"/>
          <w:szCs w:val="22"/>
          <w:lang w:eastAsia="en-US"/>
        </w:rPr>
        <w:t>Неправомерные действия ответчика вызвали у истца физические и нравственные переживания, чем причинили последнему моральный вред, размер которого оценивается истцом на сумму______ рублей.</w:t>
      </w:r>
    </w:p>
    <w:p w:rsidR="00843F5A" w:rsidRDefault="00E76E66" w:rsidP="001B6295">
      <w:pPr>
        <w:ind w:firstLine="720"/>
        <w:jc w:val="both"/>
        <w:rPr>
          <w:rFonts w:ascii="Arial" w:hAnsi="Arial" w:cs="Arial"/>
          <w:sz w:val="22"/>
          <w:szCs w:val="22"/>
          <w:lang w:eastAsia="en-US"/>
        </w:rPr>
      </w:pPr>
      <w:proofErr w:type="gramStart"/>
      <w:r w:rsidRPr="00E76E66">
        <w:rPr>
          <w:rFonts w:ascii="Arial" w:hAnsi="Arial" w:cs="Arial"/>
          <w:sz w:val="22"/>
          <w:szCs w:val="22"/>
          <w:lang w:eastAsia="en-US"/>
        </w:rPr>
        <w:t xml:space="preserve">В соответствии со ст.15 Закона РФ «О защите прав потребителей»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E76E66">
        <w:rPr>
          <w:rFonts w:ascii="Arial" w:hAnsi="Arial" w:cs="Arial"/>
          <w:sz w:val="22"/>
          <w:szCs w:val="22"/>
          <w:lang w:eastAsia="en-US"/>
        </w:rPr>
        <w:t>причинителем</w:t>
      </w:r>
      <w:proofErr w:type="spellEnd"/>
      <w:r w:rsidRPr="00E76E66">
        <w:rPr>
          <w:rFonts w:ascii="Arial" w:hAnsi="Arial" w:cs="Arial"/>
          <w:sz w:val="22"/>
          <w:szCs w:val="22"/>
          <w:lang w:eastAsia="en-US"/>
        </w:rPr>
        <w:t xml:space="preserve"> вреда при наличии его вины.</w:t>
      </w:r>
      <w:proofErr w:type="gramEnd"/>
      <w:r w:rsidRPr="00E76E66">
        <w:rPr>
          <w:rFonts w:ascii="Arial" w:hAnsi="Arial" w:cs="Arial"/>
          <w:sz w:val="22"/>
          <w:szCs w:val="22"/>
          <w:lang w:eastAsia="en-US"/>
        </w:rPr>
        <w:t xml:space="preserve"> Размер компенсации морального вреда определяется судом и не зависит от размера возмещения имущественного вреда.</w:t>
      </w:r>
    </w:p>
    <w:p w:rsidR="00665C77" w:rsidRPr="00665C77" w:rsidRDefault="00665C77" w:rsidP="00665C77">
      <w:pPr>
        <w:ind w:firstLine="720"/>
        <w:jc w:val="both"/>
        <w:rPr>
          <w:rFonts w:ascii="Arial" w:hAnsi="Arial" w:cs="Arial"/>
          <w:sz w:val="22"/>
          <w:szCs w:val="22"/>
          <w:lang w:eastAsia="en-US"/>
        </w:rPr>
      </w:pPr>
      <w:r w:rsidRPr="00665C77">
        <w:rPr>
          <w:rFonts w:ascii="Arial" w:hAnsi="Arial" w:cs="Arial"/>
          <w:sz w:val="22"/>
          <w:szCs w:val="22"/>
          <w:lang w:eastAsia="en-US"/>
        </w:rPr>
        <w:t>Кроме того, при подготовке к судебному разбирательству Истец вынужден был понести судебные расходы, состоящие из_________________, на общую сумму_________ руб., что подтверждается _____________</w:t>
      </w:r>
      <w:proofErr w:type="gramStart"/>
      <w:r>
        <w:rPr>
          <w:rFonts w:ascii="Arial" w:hAnsi="Arial" w:cs="Arial"/>
          <w:sz w:val="22"/>
          <w:szCs w:val="22"/>
          <w:lang w:eastAsia="en-US"/>
        </w:rPr>
        <w:t xml:space="preserve"> ,</w:t>
      </w:r>
      <w:proofErr w:type="gramEnd"/>
      <w:r>
        <w:rPr>
          <w:rFonts w:ascii="Arial" w:hAnsi="Arial" w:cs="Arial"/>
          <w:sz w:val="22"/>
          <w:szCs w:val="22"/>
          <w:lang w:eastAsia="en-US"/>
        </w:rPr>
        <w:t xml:space="preserve"> копия которого является приложением № </w:t>
      </w:r>
      <w:r w:rsidR="003A0996">
        <w:rPr>
          <w:rFonts w:ascii="Arial" w:hAnsi="Arial" w:cs="Arial"/>
          <w:sz w:val="22"/>
          <w:szCs w:val="22"/>
          <w:lang w:eastAsia="en-US"/>
        </w:rPr>
        <w:t>5</w:t>
      </w:r>
      <w:r w:rsidR="009F460B">
        <w:rPr>
          <w:rFonts w:ascii="Arial" w:hAnsi="Arial" w:cs="Arial"/>
          <w:sz w:val="22"/>
          <w:szCs w:val="22"/>
          <w:lang w:eastAsia="en-US"/>
        </w:rPr>
        <w:t xml:space="preserve"> к настоящему исковому заявлению</w:t>
      </w:r>
      <w:r w:rsidRPr="00665C77">
        <w:rPr>
          <w:rFonts w:ascii="Arial" w:hAnsi="Arial" w:cs="Arial"/>
          <w:sz w:val="22"/>
          <w:szCs w:val="22"/>
          <w:lang w:eastAsia="en-US"/>
        </w:rPr>
        <w:t>.</w:t>
      </w:r>
    </w:p>
    <w:p w:rsidR="00843F5A" w:rsidRDefault="00E76E66" w:rsidP="001B6295">
      <w:pPr>
        <w:ind w:firstLine="720"/>
        <w:jc w:val="both"/>
        <w:rPr>
          <w:rFonts w:ascii="Arial" w:hAnsi="Arial" w:cs="Arial"/>
          <w:sz w:val="22"/>
          <w:szCs w:val="22"/>
          <w:lang w:eastAsia="en-US"/>
        </w:rPr>
      </w:pPr>
      <w:r w:rsidRPr="00E76E66">
        <w:rPr>
          <w:rFonts w:ascii="Arial" w:hAnsi="Arial" w:cs="Arial"/>
          <w:sz w:val="22"/>
          <w:szCs w:val="22"/>
          <w:lang w:eastAsia="en-US"/>
        </w:rPr>
        <w:t>В соответствии с п. 6 ст. 13 Закона РФ «О защите прав потребителей» с ответчика подлежит взысканию штраф в размере 50% от взысканной в пользу потребителя суммы</w:t>
      </w:r>
    </w:p>
    <w:p w:rsidR="00197678" w:rsidRPr="00194E55" w:rsidRDefault="00CF73B0" w:rsidP="00194E55">
      <w:pPr>
        <w:pStyle w:val="ConsPlusNormal"/>
        <w:ind w:firstLine="709"/>
        <w:jc w:val="both"/>
        <w:rPr>
          <w:rFonts w:ascii="Arial" w:hAnsi="Arial" w:cs="Arial"/>
          <w:szCs w:val="22"/>
        </w:rPr>
      </w:pPr>
      <w:r w:rsidRPr="00194E55">
        <w:rPr>
          <w:rFonts w:ascii="Arial" w:hAnsi="Arial" w:cs="Arial"/>
          <w:szCs w:val="22"/>
        </w:rPr>
        <w:t>На основании вышеизложен</w:t>
      </w:r>
      <w:r w:rsidR="007E6C9F">
        <w:rPr>
          <w:rFonts w:ascii="Arial" w:hAnsi="Arial" w:cs="Arial"/>
          <w:szCs w:val="22"/>
        </w:rPr>
        <w:t>ного и руководствуясь</w:t>
      </w:r>
      <w:r w:rsidR="003A0996">
        <w:rPr>
          <w:rFonts w:ascii="Arial" w:hAnsi="Arial" w:cs="Arial"/>
          <w:szCs w:val="22"/>
        </w:rPr>
        <w:t xml:space="preserve"> ст.ст. </w:t>
      </w:r>
      <w:r w:rsidR="00107CFE">
        <w:rPr>
          <w:rFonts w:ascii="Arial" w:hAnsi="Arial" w:cs="Arial"/>
          <w:szCs w:val="22"/>
        </w:rPr>
        <w:t>15,18,</w:t>
      </w:r>
      <w:r w:rsidR="00B96E47">
        <w:rPr>
          <w:rFonts w:ascii="Arial" w:hAnsi="Arial" w:cs="Arial"/>
          <w:szCs w:val="22"/>
        </w:rPr>
        <w:t xml:space="preserve">22,23 </w:t>
      </w:r>
      <w:r w:rsidR="00B96E47" w:rsidRPr="00B96E47">
        <w:rPr>
          <w:rFonts w:ascii="Arial" w:hAnsi="Arial" w:cs="Arial"/>
          <w:szCs w:val="22"/>
        </w:rPr>
        <w:t>Закон</w:t>
      </w:r>
      <w:r w:rsidR="00B96E47">
        <w:rPr>
          <w:rFonts w:ascii="Arial" w:hAnsi="Arial" w:cs="Arial"/>
          <w:szCs w:val="22"/>
        </w:rPr>
        <w:t>а РФ от 07.02.1992 №</w:t>
      </w:r>
      <w:r w:rsidR="00B96E47" w:rsidRPr="00B96E47">
        <w:rPr>
          <w:rFonts w:ascii="Arial" w:hAnsi="Arial" w:cs="Arial"/>
          <w:szCs w:val="22"/>
        </w:rPr>
        <w:t xml:space="preserve"> 2300-1 </w:t>
      </w:r>
      <w:r w:rsidR="00B96E47">
        <w:rPr>
          <w:rFonts w:ascii="Arial" w:hAnsi="Arial" w:cs="Arial"/>
          <w:szCs w:val="22"/>
        </w:rPr>
        <w:t>«</w:t>
      </w:r>
      <w:r w:rsidR="00B96E47" w:rsidRPr="00B96E47">
        <w:rPr>
          <w:rFonts w:ascii="Arial" w:hAnsi="Arial" w:cs="Arial"/>
          <w:szCs w:val="22"/>
        </w:rPr>
        <w:t>О защите прав потребителей</w:t>
      </w:r>
      <w:r w:rsidR="00B96E47">
        <w:rPr>
          <w:rFonts w:ascii="Arial" w:hAnsi="Arial" w:cs="Arial"/>
          <w:szCs w:val="22"/>
        </w:rPr>
        <w:t>»</w:t>
      </w:r>
      <w:r w:rsidR="002F7DAC">
        <w:rPr>
          <w:rFonts w:ascii="Arial" w:hAnsi="Arial" w:cs="Arial"/>
          <w:szCs w:val="22"/>
        </w:rPr>
        <w:t xml:space="preserve">, </w:t>
      </w:r>
      <w:r w:rsidRPr="00194E55">
        <w:rPr>
          <w:rFonts w:ascii="Arial" w:hAnsi="Arial" w:cs="Arial"/>
          <w:szCs w:val="22"/>
        </w:rPr>
        <w:t xml:space="preserve">ст. ст. </w:t>
      </w:r>
      <w:r w:rsidR="003A0996">
        <w:rPr>
          <w:rFonts w:ascii="Arial" w:hAnsi="Arial" w:cs="Arial"/>
          <w:szCs w:val="22"/>
        </w:rPr>
        <w:t xml:space="preserve">98, </w:t>
      </w:r>
      <w:r w:rsidRPr="00194E55">
        <w:rPr>
          <w:rFonts w:ascii="Arial" w:hAnsi="Arial" w:cs="Arial"/>
          <w:szCs w:val="22"/>
        </w:rPr>
        <w:t xml:space="preserve">131, 132 Гражданского процессуального кодекса Российской Федерации, </w:t>
      </w:r>
    </w:p>
    <w:p w:rsidR="00CF73B0" w:rsidRPr="00405509" w:rsidRDefault="00197678" w:rsidP="00197678">
      <w:pPr>
        <w:pStyle w:val="ConsPlusNormal"/>
        <w:spacing w:before="220"/>
        <w:ind w:firstLine="540"/>
        <w:jc w:val="center"/>
        <w:rPr>
          <w:b/>
        </w:rPr>
      </w:pPr>
      <w:r w:rsidRPr="00405509">
        <w:rPr>
          <w:b/>
        </w:rPr>
        <w:t>ПРОШУ СУД</w:t>
      </w:r>
      <w:r w:rsidR="00CF73B0" w:rsidRPr="00405509">
        <w:rPr>
          <w:b/>
        </w:rPr>
        <w:t>:</w:t>
      </w:r>
    </w:p>
    <w:p w:rsidR="003A0996" w:rsidRPr="003A0996" w:rsidRDefault="003A0996" w:rsidP="003A0996">
      <w:pPr>
        <w:pStyle w:val="a7"/>
        <w:numPr>
          <w:ilvl w:val="0"/>
          <w:numId w:val="1"/>
        </w:numPr>
        <w:ind w:left="0" w:firstLine="709"/>
        <w:jc w:val="both"/>
        <w:rPr>
          <w:rFonts w:ascii="Arial" w:hAnsi="Arial" w:cs="Arial"/>
          <w:sz w:val="22"/>
          <w:szCs w:val="22"/>
        </w:rPr>
      </w:pPr>
      <w:r w:rsidRPr="003A0996">
        <w:rPr>
          <w:rFonts w:ascii="Arial" w:hAnsi="Arial" w:cs="Arial"/>
          <w:szCs w:val="22"/>
        </w:rPr>
        <w:t xml:space="preserve">Расторгнуть договор купли-продажи продажи индукционной варочной панели </w:t>
      </w:r>
      <w:proofErr w:type="spellStart"/>
      <w:r w:rsidRPr="003A0996">
        <w:rPr>
          <w:rFonts w:ascii="Arial" w:hAnsi="Arial" w:cs="Arial"/>
          <w:szCs w:val="22"/>
        </w:rPr>
        <w:t>Bosh</w:t>
      </w:r>
      <w:proofErr w:type="spellEnd"/>
      <w:r w:rsidRPr="003A0996">
        <w:rPr>
          <w:rFonts w:ascii="Arial" w:hAnsi="Arial" w:cs="Arial"/>
          <w:szCs w:val="22"/>
        </w:rPr>
        <w:t xml:space="preserve"> PUE652FB1E, заключенный между истцом и ответчиком. </w:t>
      </w:r>
      <w:proofErr w:type="gramStart"/>
      <w:r w:rsidRPr="003A0996">
        <w:rPr>
          <w:rFonts w:ascii="Arial" w:hAnsi="Arial" w:cs="Arial"/>
          <w:szCs w:val="22"/>
        </w:rPr>
        <w:t>В</w:t>
      </w:r>
      <w:r w:rsidRPr="003A0996">
        <w:rPr>
          <w:rFonts w:ascii="Arial" w:hAnsi="Arial" w:cs="Arial"/>
          <w:sz w:val="22"/>
          <w:szCs w:val="22"/>
        </w:rPr>
        <w:t xml:space="preserve">зыскать с </w:t>
      </w:r>
      <w:r w:rsidRPr="003A0996">
        <w:rPr>
          <w:rFonts w:ascii="Arial" w:hAnsi="Arial" w:cs="Arial"/>
          <w:szCs w:val="22"/>
        </w:rPr>
        <w:t>ответчика</w:t>
      </w:r>
      <w:r w:rsidRPr="003A0996">
        <w:rPr>
          <w:rFonts w:ascii="Arial" w:hAnsi="Arial" w:cs="Arial"/>
          <w:sz w:val="22"/>
          <w:szCs w:val="22"/>
        </w:rPr>
        <w:t xml:space="preserve"> в пользу </w:t>
      </w:r>
      <w:r w:rsidRPr="003A0996">
        <w:rPr>
          <w:rFonts w:ascii="Arial" w:hAnsi="Arial" w:cs="Arial"/>
          <w:szCs w:val="22"/>
        </w:rPr>
        <w:t>истца</w:t>
      </w:r>
      <w:r w:rsidRPr="003A0996">
        <w:rPr>
          <w:rFonts w:ascii="Arial" w:hAnsi="Arial" w:cs="Arial"/>
          <w:sz w:val="22"/>
          <w:szCs w:val="22"/>
        </w:rPr>
        <w:t xml:space="preserve">уплаченную за товар сумму в размере </w:t>
      </w:r>
      <w:r w:rsidRPr="003A0996">
        <w:rPr>
          <w:rFonts w:ascii="Arial" w:hAnsi="Arial" w:cs="Arial"/>
          <w:szCs w:val="22"/>
        </w:rPr>
        <w:t>_______</w:t>
      </w:r>
      <w:r w:rsidRPr="003A0996">
        <w:rPr>
          <w:rFonts w:ascii="Arial" w:hAnsi="Arial" w:cs="Arial"/>
          <w:sz w:val="22"/>
          <w:szCs w:val="22"/>
        </w:rPr>
        <w:t xml:space="preserve"> руб., убытки в виде разницы между ценой товара, установленной договором купли-продажи, и ценой соответствующего товара на день вынесения решения судом, в размере </w:t>
      </w:r>
      <w:r w:rsidRPr="003A0996">
        <w:rPr>
          <w:rFonts w:ascii="Arial" w:hAnsi="Arial" w:cs="Arial"/>
          <w:szCs w:val="22"/>
        </w:rPr>
        <w:t>_______</w:t>
      </w:r>
      <w:r w:rsidRPr="003A0996">
        <w:rPr>
          <w:rFonts w:ascii="Arial" w:hAnsi="Arial" w:cs="Arial"/>
          <w:sz w:val="22"/>
          <w:szCs w:val="22"/>
        </w:rPr>
        <w:t xml:space="preserve"> руб., неустойку в размере </w:t>
      </w:r>
      <w:r w:rsidRPr="003A0996">
        <w:rPr>
          <w:rFonts w:ascii="Arial" w:hAnsi="Arial" w:cs="Arial"/>
          <w:szCs w:val="22"/>
        </w:rPr>
        <w:t>_____</w:t>
      </w:r>
      <w:r w:rsidRPr="003A0996">
        <w:rPr>
          <w:rFonts w:ascii="Arial" w:hAnsi="Arial" w:cs="Arial"/>
          <w:sz w:val="22"/>
          <w:szCs w:val="22"/>
        </w:rPr>
        <w:t xml:space="preserve"> руб., компенсацию морального вреда в размере </w:t>
      </w:r>
      <w:r w:rsidRPr="003A0996">
        <w:rPr>
          <w:rFonts w:ascii="Arial" w:hAnsi="Arial" w:cs="Arial"/>
          <w:szCs w:val="22"/>
        </w:rPr>
        <w:t>________</w:t>
      </w:r>
      <w:r w:rsidRPr="003A0996">
        <w:rPr>
          <w:rFonts w:ascii="Arial" w:hAnsi="Arial" w:cs="Arial"/>
          <w:sz w:val="22"/>
          <w:szCs w:val="22"/>
        </w:rPr>
        <w:t xml:space="preserve"> руб., расходы на оплату</w:t>
      </w:r>
      <w:r w:rsidRPr="003A0996">
        <w:rPr>
          <w:rFonts w:ascii="Arial" w:hAnsi="Arial" w:cs="Arial"/>
          <w:szCs w:val="22"/>
        </w:rPr>
        <w:t xml:space="preserve"> услуг представителя в размере ____ р</w:t>
      </w:r>
      <w:r w:rsidRPr="003A0996">
        <w:rPr>
          <w:rFonts w:ascii="Arial" w:hAnsi="Arial" w:cs="Arial"/>
          <w:sz w:val="22"/>
          <w:szCs w:val="22"/>
        </w:rPr>
        <w:t>уб. иштраф за неудовлетворение в добровольном порядке требования потребителя.</w:t>
      </w:r>
      <w:proofErr w:type="gramEnd"/>
    </w:p>
    <w:p w:rsidR="007567B3" w:rsidRPr="00817D8E" w:rsidRDefault="007567B3" w:rsidP="002F74FE">
      <w:pPr>
        <w:pStyle w:val="ConsPlusNormal"/>
        <w:tabs>
          <w:tab w:val="left" w:pos="1276"/>
        </w:tabs>
        <w:ind w:left="709"/>
        <w:jc w:val="both"/>
        <w:rPr>
          <w:rFonts w:ascii="Arial" w:hAnsi="Arial" w:cs="Arial"/>
          <w:szCs w:val="22"/>
        </w:rPr>
      </w:pPr>
    </w:p>
    <w:p w:rsidR="00D0313C" w:rsidRDefault="00D0313C" w:rsidP="00EF645F">
      <w:pPr>
        <w:pStyle w:val="ConsPlusNormal"/>
        <w:ind w:firstLine="709"/>
        <w:jc w:val="both"/>
        <w:rPr>
          <w:rFonts w:ascii="Arial" w:hAnsi="Arial" w:cs="Arial"/>
          <w:sz w:val="16"/>
          <w:szCs w:val="16"/>
        </w:rPr>
      </w:pPr>
    </w:p>
    <w:p w:rsidR="00CF73B0" w:rsidRPr="00EF645F" w:rsidRDefault="00CF73B0" w:rsidP="00EF645F">
      <w:pPr>
        <w:pStyle w:val="ConsPlusNormal"/>
        <w:ind w:firstLine="709"/>
        <w:jc w:val="both"/>
        <w:rPr>
          <w:rFonts w:ascii="Arial" w:hAnsi="Arial" w:cs="Arial"/>
          <w:sz w:val="16"/>
          <w:szCs w:val="16"/>
        </w:rPr>
      </w:pPr>
      <w:r w:rsidRPr="00EF645F">
        <w:rPr>
          <w:rFonts w:ascii="Arial" w:hAnsi="Arial" w:cs="Arial"/>
          <w:sz w:val="16"/>
          <w:szCs w:val="16"/>
        </w:rPr>
        <w:t>Приложение:</w:t>
      </w:r>
    </w:p>
    <w:p w:rsidR="002F74FE" w:rsidRDefault="00B96E47" w:rsidP="00EF645F">
      <w:pPr>
        <w:pStyle w:val="ConsPlusNormal"/>
        <w:numPr>
          <w:ilvl w:val="0"/>
          <w:numId w:val="2"/>
        </w:numPr>
        <w:ind w:left="0" w:firstLine="709"/>
        <w:jc w:val="both"/>
        <w:rPr>
          <w:rFonts w:ascii="Arial" w:hAnsi="Arial" w:cs="Arial"/>
          <w:sz w:val="16"/>
          <w:szCs w:val="16"/>
        </w:rPr>
      </w:pPr>
      <w:r>
        <w:rPr>
          <w:rFonts w:ascii="Arial" w:hAnsi="Arial" w:cs="Arial"/>
          <w:sz w:val="16"/>
          <w:szCs w:val="16"/>
        </w:rPr>
        <w:t>Копия кассового чека;</w:t>
      </w:r>
    </w:p>
    <w:p w:rsidR="004B71D2" w:rsidRDefault="004B71D2" w:rsidP="00EF645F">
      <w:pPr>
        <w:pStyle w:val="ConsPlusNormal"/>
        <w:numPr>
          <w:ilvl w:val="0"/>
          <w:numId w:val="2"/>
        </w:numPr>
        <w:ind w:left="0" w:firstLine="709"/>
        <w:jc w:val="both"/>
        <w:rPr>
          <w:rFonts w:ascii="Arial" w:hAnsi="Arial" w:cs="Arial"/>
          <w:sz w:val="16"/>
          <w:szCs w:val="16"/>
        </w:rPr>
      </w:pPr>
      <w:r w:rsidRPr="004B71D2">
        <w:rPr>
          <w:rFonts w:ascii="Arial" w:hAnsi="Arial" w:cs="Arial"/>
          <w:sz w:val="16"/>
          <w:szCs w:val="16"/>
        </w:rPr>
        <w:t>Копия претензионного письма</w:t>
      </w:r>
      <w:r>
        <w:rPr>
          <w:rFonts w:ascii="Arial" w:hAnsi="Arial" w:cs="Arial"/>
          <w:sz w:val="16"/>
          <w:szCs w:val="16"/>
        </w:rPr>
        <w:t>;</w:t>
      </w:r>
    </w:p>
    <w:p w:rsidR="003A0996" w:rsidRDefault="003A0996" w:rsidP="00EF645F">
      <w:pPr>
        <w:pStyle w:val="ConsPlusNormal"/>
        <w:numPr>
          <w:ilvl w:val="0"/>
          <w:numId w:val="2"/>
        </w:numPr>
        <w:ind w:left="0" w:firstLine="709"/>
        <w:jc w:val="both"/>
        <w:rPr>
          <w:rFonts w:ascii="Arial" w:hAnsi="Arial" w:cs="Arial"/>
          <w:sz w:val="16"/>
          <w:szCs w:val="16"/>
        </w:rPr>
      </w:pPr>
      <w:r>
        <w:rPr>
          <w:rFonts w:ascii="Arial" w:hAnsi="Arial" w:cs="Arial"/>
          <w:sz w:val="16"/>
          <w:szCs w:val="16"/>
        </w:rPr>
        <w:t>Копия заключения сервисного центра;</w:t>
      </w:r>
    </w:p>
    <w:p w:rsidR="002F74FE" w:rsidRDefault="002F74FE" w:rsidP="00EF645F">
      <w:pPr>
        <w:pStyle w:val="ConsPlusNormal"/>
        <w:numPr>
          <w:ilvl w:val="0"/>
          <w:numId w:val="2"/>
        </w:numPr>
        <w:ind w:left="0" w:firstLine="709"/>
        <w:jc w:val="both"/>
        <w:rPr>
          <w:rFonts w:ascii="Arial" w:hAnsi="Arial" w:cs="Arial"/>
          <w:sz w:val="16"/>
          <w:szCs w:val="16"/>
        </w:rPr>
      </w:pPr>
      <w:bookmarkStart w:id="0" w:name="_GoBack"/>
      <w:bookmarkEnd w:id="0"/>
      <w:r>
        <w:rPr>
          <w:rFonts w:ascii="Arial" w:hAnsi="Arial" w:cs="Arial"/>
          <w:sz w:val="16"/>
          <w:szCs w:val="16"/>
        </w:rPr>
        <w:t xml:space="preserve">Расчет суммы исковых требований; </w:t>
      </w:r>
    </w:p>
    <w:p w:rsidR="00665C77" w:rsidRDefault="00665C77" w:rsidP="00EF645F">
      <w:pPr>
        <w:pStyle w:val="ConsPlusNormal"/>
        <w:numPr>
          <w:ilvl w:val="0"/>
          <w:numId w:val="2"/>
        </w:numPr>
        <w:ind w:left="0" w:firstLine="709"/>
        <w:jc w:val="both"/>
        <w:rPr>
          <w:rFonts w:ascii="Arial" w:hAnsi="Arial" w:cs="Arial"/>
          <w:sz w:val="16"/>
          <w:szCs w:val="16"/>
        </w:rPr>
      </w:pPr>
      <w:r>
        <w:rPr>
          <w:rFonts w:ascii="Arial" w:hAnsi="Arial" w:cs="Arial"/>
          <w:sz w:val="16"/>
          <w:szCs w:val="16"/>
        </w:rPr>
        <w:t>Документы, подтверждающие размер понесенных судебных расходов;</w:t>
      </w:r>
    </w:p>
    <w:p w:rsidR="00EF645F" w:rsidRPr="00231B55" w:rsidRDefault="00EF645F" w:rsidP="00EF645F">
      <w:pPr>
        <w:pStyle w:val="ConsPlusNormal"/>
        <w:numPr>
          <w:ilvl w:val="0"/>
          <w:numId w:val="2"/>
        </w:numPr>
        <w:ind w:left="0" w:firstLine="709"/>
        <w:jc w:val="both"/>
        <w:rPr>
          <w:rFonts w:ascii="Arial" w:hAnsi="Arial" w:cs="Arial"/>
          <w:sz w:val="16"/>
          <w:szCs w:val="16"/>
        </w:rPr>
      </w:pPr>
      <w:r w:rsidRPr="00231B55">
        <w:rPr>
          <w:rFonts w:ascii="Arial" w:hAnsi="Arial" w:cs="Arial"/>
          <w:sz w:val="16"/>
          <w:szCs w:val="16"/>
        </w:rPr>
        <w:t>Уведомление о вручении или иные документы, подтверждающие направление ответчику копий искового заявления и приложенных к нему документов, которые у него отсутствуют.</w:t>
      </w:r>
    </w:p>
    <w:p w:rsidR="00EF645F" w:rsidRPr="00EF645F" w:rsidRDefault="00EF645F" w:rsidP="00EF645F">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Иные документы, подтверждающие обстоятельства, на которых истец основывает свои требования.</w:t>
      </w:r>
    </w:p>
    <w:p w:rsidR="00121390" w:rsidRDefault="00121390">
      <w:pPr>
        <w:pStyle w:val="ConsPlusNormal"/>
        <w:ind w:firstLine="540"/>
        <w:jc w:val="both"/>
      </w:pPr>
    </w:p>
    <w:p w:rsidR="00CF73B0" w:rsidRDefault="00CF73B0">
      <w:pPr>
        <w:pStyle w:val="ConsPlusNormal"/>
        <w:ind w:firstLine="540"/>
        <w:jc w:val="both"/>
      </w:pPr>
      <w:r>
        <w:t xml:space="preserve">"___"________ ____ </w:t>
      </w:r>
      <w:proofErr w:type="gramStart"/>
      <w:r>
        <w:t>г</w:t>
      </w:r>
      <w:proofErr w:type="gramEnd"/>
      <w:r>
        <w:t>.</w:t>
      </w:r>
    </w:p>
    <w:p w:rsidR="00CF73B0" w:rsidRDefault="00CF73B0">
      <w:pPr>
        <w:pStyle w:val="ConsPlusNormal"/>
        <w:jc w:val="both"/>
      </w:pPr>
    </w:p>
    <w:p w:rsidR="00CF73B0" w:rsidRDefault="00EF645F" w:rsidP="002F7DAC">
      <w:pPr>
        <w:pStyle w:val="ConsPlusNormal"/>
        <w:ind w:firstLine="540"/>
        <w:jc w:val="both"/>
      </w:pPr>
      <w:r>
        <w:t>Истец</w:t>
      </w:r>
      <w:r w:rsidR="00CF73B0">
        <w:t>:___________________ (подпись) / _____________________ (Ф.И.О.)</w:t>
      </w:r>
    </w:p>
    <w:sectPr w:rsidR="00CF73B0" w:rsidSect="000E4A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30175A"/>
    <w:multiLevelType w:val="hybridMultilevel"/>
    <w:tmpl w:val="8AE269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7A764C7E"/>
    <w:multiLevelType w:val="hybridMultilevel"/>
    <w:tmpl w:val="F166962A"/>
    <w:lvl w:ilvl="0" w:tplc="42729CF6">
      <w:start w:val="1"/>
      <w:numFmt w:val="decimal"/>
      <w:lvlText w:val="%1."/>
      <w:lvlJc w:val="left"/>
      <w:pPr>
        <w:ind w:left="2068" w:hanging="792"/>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F73B0"/>
    <w:rsid w:val="000003FB"/>
    <w:rsid w:val="0007204E"/>
    <w:rsid w:val="000A3BF9"/>
    <w:rsid w:val="000B7864"/>
    <w:rsid w:val="00107CFE"/>
    <w:rsid w:val="00121390"/>
    <w:rsid w:val="00145167"/>
    <w:rsid w:val="001453FD"/>
    <w:rsid w:val="00194E55"/>
    <w:rsid w:val="00197678"/>
    <w:rsid w:val="001B6295"/>
    <w:rsid w:val="001C5881"/>
    <w:rsid w:val="001C6224"/>
    <w:rsid w:val="001E51D3"/>
    <w:rsid w:val="001F5C52"/>
    <w:rsid w:val="002016FE"/>
    <w:rsid w:val="0021095E"/>
    <w:rsid w:val="002124CD"/>
    <w:rsid w:val="00231B55"/>
    <w:rsid w:val="002323DA"/>
    <w:rsid w:val="00293C4D"/>
    <w:rsid w:val="002C14D7"/>
    <w:rsid w:val="002E349E"/>
    <w:rsid w:val="002F74FE"/>
    <w:rsid w:val="002F7DAC"/>
    <w:rsid w:val="00333298"/>
    <w:rsid w:val="00341DE7"/>
    <w:rsid w:val="00386BB9"/>
    <w:rsid w:val="00395BDD"/>
    <w:rsid w:val="003A0996"/>
    <w:rsid w:val="003A6774"/>
    <w:rsid w:val="003C4F3A"/>
    <w:rsid w:val="003F6908"/>
    <w:rsid w:val="00400AC9"/>
    <w:rsid w:val="00405509"/>
    <w:rsid w:val="004236AC"/>
    <w:rsid w:val="004A6616"/>
    <w:rsid w:val="004A66B7"/>
    <w:rsid w:val="004B71D2"/>
    <w:rsid w:val="004E5BAA"/>
    <w:rsid w:val="005240D9"/>
    <w:rsid w:val="00564053"/>
    <w:rsid w:val="00566DEA"/>
    <w:rsid w:val="00595270"/>
    <w:rsid w:val="00597EDF"/>
    <w:rsid w:val="00597F0E"/>
    <w:rsid w:val="005C5CD3"/>
    <w:rsid w:val="005C6F90"/>
    <w:rsid w:val="005D1207"/>
    <w:rsid w:val="005E38CE"/>
    <w:rsid w:val="005F29AB"/>
    <w:rsid w:val="00602A78"/>
    <w:rsid w:val="00622946"/>
    <w:rsid w:val="00622E1D"/>
    <w:rsid w:val="0062312E"/>
    <w:rsid w:val="006474E9"/>
    <w:rsid w:val="00660EB8"/>
    <w:rsid w:val="00665C77"/>
    <w:rsid w:val="006D0843"/>
    <w:rsid w:val="006D2100"/>
    <w:rsid w:val="006D3F3A"/>
    <w:rsid w:val="00702AAC"/>
    <w:rsid w:val="00707926"/>
    <w:rsid w:val="007567B3"/>
    <w:rsid w:val="00770A5C"/>
    <w:rsid w:val="00780409"/>
    <w:rsid w:val="007905F4"/>
    <w:rsid w:val="007B4683"/>
    <w:rsid w:val="007C3D56"/>
    <w:rsid w:val="007D76C6"/>
    <w:rsid w:val="007E6C9F"/>
    <w:rsid w:val="00813DF5"/>
    <w:rsid w:val="00817D8E"/>
    <w:rsid w:val="008316B3"/>
    <w:rsid w:val="00843F5A"/>
    <w:rsid w:val="008578D1"/>
    <w:rsid w:val="00892BB0"/>
    <w:rsid w:val="008A476C"/>
    <w:rsid w:val="008C0802"/>
    <w:rsid w:val="008C40AB"/>
    <w:rsid w:val="008E6396"/>
    <w:rsid w:val="008F4D4C"/>
    <w:rsid w:val="00925AC1"/>
    <w:rsid w:val="00942F3B"/>
    <w:rsid w:val="009F232E"/>
    <w:rsid w:val="009F460B"/>
    <w:rsid w:val="00A03B08"/>
    <w:rsid w:val="00A4514E"/>
    <w:rsid w:val="00A61E15"/>
    <w:rsid w:val="00A80A94"/>
    <w:rsid w:val="00AB78C7"/>
    <w:rsid w:val="00AD51B9"/>
    <w:rsid w:val="00AD51DB"/>
    <w:rsid w:val="00AF63B0"/>
    <w:rsid w:val="00B018D9"/>
    <w:rsid w:val="00B3169D"/>
    <w:rsid w:val="00B317FC"/>
    <w:rsid w:val="00B36CB6"/>
    <w:rsid w:val="00B516EB"/>
    <w:rsid w:val="00B5370B"/>
    <w:rsid w:val="00B60C41"/>
    <w:rsid w:val="00B84C22"/>
    <w:rsid w:val="00B877AC"/>
    <w:rsid w:val="00B96E47"/>
    <w:rsid w:val="00BF3A7E"/>
    <w:rsid w:val="00C02249"/>
    <w:rsid w:val="00C2314C"/>
    <w:rsid w:val="00C52FF5"/>
    <w:rsid w:val="00C72A54"/>
    <w:rsid w:val="00C80AE9"/>
    <w:rsid w:val="00C84BB5"/>
    <w:rsid w:val="00CB7684"/>
    <w:rsid w:val="00CF73B0"/>
    <w:rsid w:val="00D0313C"/>
    <w:rsid w:val="00D23B35"/>
    <w:rsid w:val="00D30C6C"/>
    <w:rsid w:val="00D33EBC"/>
    <w:rsid w:val="00D70129"/>
    <w:rsid w:val="00D91A84"/>
    <w:rsid w:val="00D93467"/>
    <w:rsid w:val="00DA0FF9"/>
    <w:rsid w:val="00DA4582"/>
    <w:rsid w:val="00DA511E"/>
    <w:rsid w:val="00DE3E66"/>
    <w:rsid w:val="00DE580D"/>
    <w:rsid w:val="00DF04F8"/>
    <w:rsid w:val="00E32CF5"/>
    <w:rsid w:val="00E42453"/>
    <w:rsid w:val="00E43011"/>
    <w:rsid w:val="00E621D8"/>
    <w:rsid w:val="00E64009"/>
    <w:rsid w:val="00E76E66"/>
    <w:rsid w:val="00E95AF2"/>
    <w:rsid w:val="00EA5335"/>
    <w:rsid w:val="00EE3AAE"/>
    <w:rsid w:val="00EF645F"/>
    <w:rsid w:val="00F11C50"/>
    <w:rsid w:val="00F360AC"/>
    <w:rsid w:val="00F4387F"/>
    <w:rsid w:val="00F470B4"/>
    <w:rsid w:val="00F95B2F"/>
    <w:rsid w:val="00F96F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D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73B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unhideWhenUsed/>
    <w:rsid w:val="007905F4"/>
    <w:pPr>
      <w:spacing w:before="100" w:beforeAutospacing="1" w:after="100" w:afterAutospacing="1"/>
    </w:pPr>
  </w:style>
  <w:style w:type="paragraph" w:styleId="a4">
    <w:name w:val="Body Text"/>
    <w:basedOn w:val="a"/>
    <w:link w:val="a5"/>
    <w:uiPriority w:val="99"/>
    <w:semiHidden/>
    <w:unhideWhenUsed/>
    <w:rsid w:val="007C3D56"/>
    <w:pPr>
      <w:spacing w:after="120" w:line="276" w:lineRule="auto"/>
    </w:pPr>
    <w:rPr>
      <w:rFonts w:ascii="Calibri" w:hAnsi="Calibri"/>
      <w:sz w:val="22"/>
      <w:szCs w:val="22"/>
      <w:lang w:eastAsia="en-US"/>
    </w:rPr>
  </w:style>
  <w:style w:type="character" w:customStyle="1" w:styleId="a5">
    <w:name w:val="Основной текст Знак"/>
    <w:basedOn w:val="a0"/>
    <w:link w:val="a4"/>
    <w:uiPriority w:val="99"/>
    <w:semiHidden/>
    <w:rsid w:val="007C3D56"/>
    <w:rPr>
      <w:rFonts w:ascii="Calibri" w:eastAsia="Times New Roman" w:hAnsi="Calibri" w:cs="Times New Roman"/>
    </w:rPr>
  </w:style>
  <w:style w:type="character" w:styleId="a6">
    <w:name w:val="Hyperlink"/>
    <w:basedOn w:val="a0"/>
    <w:uiPriority w:val="99"/>
    <w:unhideWhenUsed/>
    <w:rsid w:val="00C72A54"/>
    <w:rPr>
      <w:color w:val="0000FF" w:themeColor="hyperlink"/>
      <w:u w:val="single"/>
    </w:rPr>
  </w:style>
  <w:style w:type="paragraph" w:styleId="a7">
    <w:name w:val="List Paragraph"/>
    <w:basedOn w:val="a"/>
    <w:uiPriority w:val="34"/>
    <w:qFormat/>
    <w:rsid w:val="00817D8E"/>
    <w:pPr>
      <w:ind w:left="720"/>
      <w:contextualSpacing/>
    </w:pPr>
  </w:style>
  <w:style w:type="paragraph" w:styleId="HTML">
    <w:name w:val="HTML Preformatted"/>
    <w:basedOn w:val="a"/>
    <w:link w:val="HTML0"/>
    <w:uiPriority w:val="99"/>
    <w:semiHidden/>
    <w:unhideWhenUsed/>
    <w:rsid w:val="003A6774"/>
    <w:rPr>
      <w:rFonts w:ascii="Consolas" w:hAnsi="Consolas"/>
      <w:sz w:val="20"/>
      <w:szCs w:val="20"/>
    </w:rPr>
  </w:style>
  <w:style w:type="character" w:customStyle="1" w:styleId="HTML0">
    <w:name w:val="Стандартный HTML Знак"/>
    <w:basedOn w:val="a0"/>
    <w:link w:val="HTML"/>
    <w:uiPriority w:val="99"/>
    <w:semiHidden/>
    <w:rsid w:val="003A6774"/>
    <w:rPr>
      <w:rFonts w:ascii="Consolas" w:eastAsia="Times New Roman" w:hAnsi="Consolas"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D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73B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unhideWhenUsed/>
    <w:rsid w:val="007905F4"/>
    <w:pPr>
      <w:spacing w:before="100" w:beforeAutospacing="1" w:after="100" w:afterAutospacing="1"/>
    </w:pPr>
  </w:style>
  <w:style w:type="paragraph" w:styleId="a4">
    <w:name w:val="Body Text"/>
    <w:basedOn w:val="a"/>
    <w:link w:val="a5"/>
    <w:uiPriority w:val="99"/>
    <w:semiHidden/>
    <w:unhideWhenUsed/>
    <w:rsid w:val="007C3D56"/>
    <w:pPr>
      <w:spacing w:after="120" w:line="276" w:lineRule="auto"/>
    </w:pPr>
    <w:rPr>
      <w:rFonts w:ascii="Calibri" w:hAnsi="Calibri"/>
      <w:sz w:val="22"/>
      <w:szCs w:val="22"/>
      <w:lang w:eastAsia="en-US"/>
    </w:rPr>
  </w:style>
  <w:style w:type="character" w:customStyle="1" w:styleId="a5">
    <w:name w:val="Основной текст Знак"/>
    <w:basedOn w:val="a0"/>
    <w:link w:val="a4"/>
    <w:uiPriority w:val="99"/>
    <w:semiHidden/>
    <w:rsid w:val="007C3D56"/>
    <w:rPr>
      <w:rFonts w:ascii="Calibri" w:eastAsia="Times New Roman" w:hAnsi="Calibri" w:cs="Times New Roman"/>
    </w:rPr>
  </w:style>
  <w:style w:type="character" w:styleId="a6">
    <w:name w:val="Hyperlink"/>
    <w:basedOn w:val="a0"/>
    <w:uiPriority w:val="99"/>
    <w:unhideWhenUsed/>
    <w:rsid w:val="00C72A54"/>
    <w:rPr>
      <w:color w:val="0000FF" w:themeColor="hyperlink"/>
      <w:u w:val="single"/>
    </w:rPr>
  </w:style>
  <w:style w:type="paragraph" w:styleId="a7">
    <w:name w:val="List Paragraph"/>
    <w:basedOn w:val="a"/>
    <w:uiPriority w:val="34"/>
    <w:qFormat/>
    <w:rsid w:val="00817D8E"/>
    <w:pPr>
      <w:ind w:left="720"/>
      <w:contextualSpacing/>
    </w:pPr>
  </w:style>
  <w:style w:type="paragraph" w:styleId="HTML">
    <w:name w:val="HTML Preformatted"/>
    <w:basedOn w:val="a"/>
    <w:link w:val="HTML0"/>
    <w:uiPriority w:val="99"/>
    <w:semiHidden/>
    <w:unhideWhenUsed/>
    <w:rsid w:val="003A6774"/>
    <w:rPr>
      <w:rFonts w:ascii="Consolas" w:hAnsi="Consolas"/>
      <w:sz w:val="20"/>
      <w:szCs w:val="20"/>
    </w:rPr>
  </w:style>
  <w:style w:type="character" w:customStyle="1" w:styleId="HTML0">
    <w:name w:val="Стандартный HTML Знак"/>
    <w:basedOn w:val="a0"/>
    <w:link w:val="HTML"/>
    <w:uiPriority w:val="99"/>
    <w:semiHidden/>
    <w:rsid w:val="003A6774"/>
    <w:rPr>
      <w:rFonts w:ascii="Consolas" w:eastAsia="Times New Roman" w:hAnsi="Consolas"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6487564">
      <w:bodyDiv w:val="1"/>
      <w:marLeft w:val="0"/>
      <w:marRight w:val="0"/>
      <w:marTop w:val="0"/>
      <w:marBottom w:val="0"/>
      <w:divBdr>
        <w:top w:val="none" w:sz="0" w:space="0" w:color="auto"/>
        <w:left w:val="none" w:sz="0" w:space="0" w:color="auto"/>
        <w:bottom w:val="none" w:sz="0" w:space="0" w:color="auto"/>
        <w:right w:val="none" w:sz="0" w:space="0" w:color="auto"/>
      </w:divBdr>
    </w:div>
    <w:div w:id="53092912">
      <w:bodyDiv w:val="1"/>
      <w:marLeft w:val="0"/>
      <w:marRight w:val="0"/>
      <w:marTop w:val="0"/>
      <w:marBottom w:val="0"/>
      <w:divBdr>
        <w:top w:val="none" w:sz="0" w:space="0" w:color="auto"/>
        <w:left w:val="none" w:sz="0" w:space="0" w:color="auto"/>
        <w:bottom w:val="none" w:sz="0" w:space="0" w:color="auto"/>
        <w:right w:val="none" w:sz="0" w:space="0" w:color="auto"/>
      </w:divBdr>
    </w:div>
    <w:div w:id="159859074">
      <w:bodyDiv w:val="1"/>
      <w:marLeft w:val="0"/>
      <w:marRight w:val="0"/>
      <w:marTop w:val="0"/>
      <w:marBottom w:val="0"/>
      <w:divBdr>
        <w:top w:val="none" w:sz="0" w:space="0" w:color="auto"/>
        <w:left w:val="none" w:sz="0" w:space="0" w:color="auto"/>
        <w:bottom w:val="none" w:sz="0" w:space="0" w:color="auto"/>
        <w:right w:val="none" w:sz="0" w:space="0" w:color="auto"/>
      </w:divBdr>
    </w:div>
    <w:div w:id="170489553">
      <w:bodyDiv w:val="1"/>
      <w:marLeft w:val="0"/>
      <w:marRight w:val="0"/>
      <w:marTop w:val="0"/>
      <w:marBottom w:val="0"/>
      <w:divBdr>
        <w:top w:val="none" w:sz="0" w:space="0" w:color="auto"/>
        <w:left w:val="none" w:sz="0" w:space="0" w:color="auto"/>
        <w:bottom w:val="none" w:sz="0" w:space="0" w:color="auto"/>
        <w:right w:val="none" w:sz="0" w:space="0" w:color="auto"/>
      </w:divBdr>
    </w:div>
    <w:div w:id="225532558">
      <w:bodyDiv w:val="1"/>
      <w:marLeft w:val="0"/>
      <w:marRight w:val="0"/>
      <w:marTop w:val="0"/>
      <w:marBottom w:val="0"/>
      <w:divBdr>
        <w:top w:val="none" w:sz="0" w:space="0" w:color="auto"/>
        <w:left w:val="none" w:sz="0" w:space="0" w:color="auto"/>
        <w:bottom w:val="none" w:sz="0" w:space="0" w:color="auto"/>
        <w:right w:val="none" w:sz="0" w:space="0" w:color="auto"/>
      </w:divBdr>
    </w:div>
    <w:div w:id="290481230">
      <w:bodyDiv w:val="1"/>
      <w:marLeft w:val="0"/>
      <w:marRight w:val="0"/>
      <w:marTop w:val="0"/>
      <w:marBottom w:val="0"/>
      <w:divBdr>
        <w:top w:val="none" w:sz="0" w:space="0" w:color="auto"/>
        <w:left w:val="none" w:sz="0" w:space="0" w:color="auto"/>
        <w:bottom w:val="none" w:sz="0" w:space="0" w:color="auto"/>
        <w:right w:val="none" w:sz="0" w:space="0" w:color="auto"/>
      </w:divBdr>
    </w:div>
    <w:div w:id="345207114">
      <w:bodyDiv w:val="1"/>
      <w:marLeft w:val="0"/>
      <w:marRight w:val="0"/>
      <w:marTop w:val="0"/>
      <w:marBottom w:val="0"/>
      <w:divBdr>
        <w:top w:val="none" w:sz="0" w:space="0" w:color="auto"/>
        <w:left w:val="none" w:sz="0" w:space="0" w:color="auto"/>
        <w:bottom w:val="none" w:sz="0" w:space="0" w:color="auto"/>
        <w:right w:val="none" w:sz="0" w:space="0" w:color="auto"/>
      </w:divBdr>
    </w:div>
    <w:div w:id="378941110">
      <w:bodyDiv w:val="1"/>
      <w:marLeft w:val="0"/>
      <w:marRight w:val="0"/>
      <w:marTop w:val="0"/>
      <w:marBottom w:val="0"/>
      <w:divBdr>
        <w:top w:val="none" w:sz="0" w:space="0" w:color="auto"/>
        <w:left w:val="none" w:sz="0" w:space="0" w:color="auto"/>
        <w:bottom w:val="none" w:sz="0" w:space="0" w:color="auto"/>
        <w:right w:val="none" w:sz="0" w:space="0" w:color="auto"/>
      </w:divBdr>
    </w:div>
    <w:div w:id="388455311">
      <w:bodyDiv w:val="1"/>
      <w:marLeft w:val="0"/>
      <w:marRight w:val="0"/>
      <w:marTop w:val="0"/>
      <w:marBottom w:val="0"/>
      <w:divBdr>
        <w:top w:val="none" w:sz="0" w:space="0" w:color="auto"/>
        <w:left w:val="none" w:sz="0" w:space="0" w:color="auto"/>
        <w:bottom w:val="none" w:sz="0" w:space="0" w:color="auto"/>
        <w:right w:val="none" w:sz="0" w:space="0" w:color="auto"/>
      </w:divBdr>
    </w:div>
    <w:div w:id="500972623">
      <w:bodyDiv w:val="1"/>
      <w:marLeft w:val="0"/>
      <w:marRight w:val="0"/>
      <w:marTop w:val="0"/>
      <w:marBottom w:val="0"/>
      <w:divBdr>
        <w:top w:val="none" w:sz="0" w:space="0" w:color="auto"/>
        <w:left w:val="none" w:sz="0" w:space="0" w:color="auto"/>
        <w:bottom w:val="none" w:sz="0" w:space="0" w:color="auto"/>
        <w:right w:val="none" w:sz="0" w:space="0" w:color="auto"/>
      </w:divBdr>
    </w:div>
    <w:div w:id="1026715252">
      <w:bodyDiv w:val="1"/>
      <w:marLeft w:val="0"/>
      <w:marRight w:val="0"/>
      <w:marTop w:val="0"/>
      <w:marBottom w:val="0"/>
      <w:divBdr>
        <w:top w:val="none" w:sz="0" w:space="0" w:color="auto"/>
        <w:left w:val="none" w:sz="0" w:space="0" w:color="auto"/>
        <w:bottom w:val="none" w:sz="0" w:space="0" w:color="auto"/>
        <w:right w:val="none" w:sz="0" w:space="0" w:color="auto"/>
      </w:divBdr>
    </w:div>
    <w:div w:id="1053695952">
      <w:bodyDiv w:val="1"/>
      <w:marLeft w:val="0"/>
      <w:marRight w:val="0"/>
      <w:marTop w:val="0"/>
      <w:marBottom w:val="0"/>
      <w:divBdr>
        <w:top w:val="none" w:sz="0" w:space="0" w:color="auto"/>
        <w:left w:val="none" w:sz="0" w:space="0" w:color="auto"/>
        <w:bottom w:val="none" w:sz="0" w:space="0" w:color="auto"/>
        <w:right w:val="none" w:sz="0" w:space="0" w:color="auto"/>
      </w:divBdr>
      <w:divsChild>
        <w:div w:id="1873418282">
          <w:marLeft w:val="0"/>
          <w:marRight w:val="0"/>
          <w:marTop w:val="192"/>
          <w:marBottom w:val="0"/>
          <w:divBdr>
            <w:top w:val="none" w:sz="0" w:space="0" w:color="auto"/>
            <w:left w:val="none" w:sz="0" w:space="0" w:color="auto"/>
            <w:bottom w:val="none" w:sz="0" w:space="0" w:color="auto"/>
            <w:right w:val="none" w:sz="0" w:space="0" w:color="auto"/>
          </w:divBdr>
        </w:div>
        <w:div w:id="995643103">
          <w:marLeft w:val="0"/>
          <w:marRight w:val="0"/>
          <w:marTop w:val="0"/>
          <w:marBottom w:val="0"/>
          <w:divBdr>
            <w:top w:val="none" w:sz="0" w:space="0" w:color="auto"/>
            <w:left w:val="none" w:sz="0" w:space="0" w:color="auto"/>
            <w:bottom w:val="none" w:sz="0" w:space="0" w:color="auto"/>
            <w:right w:val="none" w:sz="0" w:space="0" w:color="auto"/>
          </w:divBdr>
          <w:divsChild>
            <w:div w:id="500003132">
              <w:marLeft w:val="0"/>
              <w:marRight w:val="0"/>
              <w:marTop w:val="192"/>
              <w:marBottom w:val="0"/>
              <w:divBdr>
                <w:top w:val="none" w:sz="0" w:space="0" w:color="auto"/>
                <w:left w:val="none" w:sz="0" w:space="0" w:color="auto"/>
                <w:bottom w:val="none" w:sz="0" w:space="0" w:color="auto"/>
                <w:right w:val="none" w:sz="0" w:space="0" w:color="auto"/>
              </w:divBdr>
            </w:div>
          </w:divsChild>
        </w:div>
        <w:div w:id="1398286187">
          <w:marLeft w:val="0"/>
          <w:marRight w:val="0"/>
          <w:marTop w:val="0"/>
          <w:marBottom w:val="0"/>
          <w:divBdr>
            <w:top w:val="none" w:sz="0" w:space="0" w:color="auto"/>
            <w:left w:val="none" w:sz="0" w:space="0" w:color="auto"/>
            <w:bottom w:val="none" w:sz="0" w:space="0" w:color="auto"/>
            <w:right w:val="none" w:sz="0" w:space="0" w:color="auto"/>
          </w:divBdr>
        </w:div>
        <w:div w:id="1328552976">
          <w:marLeft w:val="0"/>
          <w:marRight w:val="0"/>
          <w:marTop w:val="192"/>
          <w:marBottom w:val="0"/>
          <w:divBdr>
            <w:top w:val="none" w:sz="0" w:space="0" w:color="auto"/>
            <w:left w:val="none" w:sz="0" w:space="0" w:color="auto"/>
            <w:bottom w:val="none" w:sz="0" w:space="0" w:color="auto"/>
            <w:right w:val="none" w:sz="0" w:space="0" w:color="auto"/>
          </w:divBdr>
        </w:div>
        <w:div w:id="1003358857">
          <w:marLeft w:val="0"/>
          <w:marRight w:val="0"/>
          <w:marTop w:val="0"/>
          <w:marBottom w:val="0"/>
          <w:divBdr>
            <w:top w:val="none" w:sz="0" w:space="0" w:color="auto"/>
            <w:left w:val="none" w:sz="0" w:space="0" w:color="auto"/>
            <w:bottom w:val="none" w:sz="0" w:space="0" w:color="auto"/>
            <w:right w:val="none" w:sz="0" w:space="0" w:color="auto"/>
          </w:divBdr>
          <w:divsChild>
            <w:div w:id="807092113">
              <w:marLeft w:val="0"/>
              <w:marRight w:val="0"/>
              <w:marTop w:val="192"/>
              <w:marBottom w:val="0"/>
              <w:divBdr>
                <w:top w:val="none" w:sz="0" w:space="0" w:color="auto"/>
                <w:left w:val="none" w:sz="0" w:space="0" w:color="auto"/>
                <w:bottom w:val="none" w:sz="0" w:space="0" w:color="auto"/>
                <w:right w:val="none" w:sz="0" w:space="0" w:color="auto"/>
              </w:divBdr>
            </w:div>
          </w:divsChild>
        </w:div>
        <w:div w:id="922689552">
          <w:marLeft w:val="0"/>
          <w:marRight w:val="0"/>
          <w:marTop w:val="0"/>
          <w:marBottom w:val="0"/>
          <w:divBdr>
            <w:top w:val="none" w:sz="0" w:space="0" w:color="auto"/>
            <w:left w:val="none" w:sz="0" w:space="0" w:color="auto"/>
            <w:bottom w:val="none" w:sz="0" w:space="0" w:color="auto"/>
            <w:right w:val="none" w:sz="0" w:space="0" w:color="auto"/>
          </w:divBdr>
        </w:div>
        <w:div w:id="621351762">
          <w:marLeft w:val="0"/>
          <w:marRight w:val="0"/>
          <w:marTop w:val="192"/>
          <w:marBottom w:val="0"/>
          <w:divBdr>
            <w:top w:val="none" w:sz="0" w:space="0" w:color="auto"/>
            <w:left w:val="none" w:sz="0" w:space="0" w:color="auto"/>
            <w:bottom w:val="none" w:sz="0" w:space="0" w:color="auto"/>
            <w:right w:val="none" w:sz="0" w:space="0" w:color="auto"/>
          </w:divBdr>
        </w:div>
        <w:div w:id="42484791">
          <w:marLeft w:val="0"/>
          <w:marRight w:val="0"/>
          <w:marTop w:val="0"/>
          <w:marBottom w:val="0"/>
          <w:divBdr>
            <w:top w:val="none" w:sz="0" w:space="0" w:color="auto"/>
            <w:left w:val="none" w:sz="0" w:space="0" w:color="auto"/>
            <w:bottom w:val="none" w:sz="0" w:space="0" w:color="auto"/>
            <w:right w:val="none" w:sz="0" w:space="0" w:color="auto"/>
          </w:divBdr>
          <w:divsChild>
            <w:div w:id="825318470">
              <w:marLeft w:val="0"/>
              <w:marRight w:val="0"/>
              <w:marTop w:val="192"/>
              <w:marBottom w:val="0"/>
              <w:divBdr>
                <w:top w:val="none" w:sz="0" w:space="0" w:color="auto"/>
                <w:left w:val="none" w:sz="0" w:space="0" w:color="auto"/>
                <w:bottom w:val="none" w:sz="0" w:space="0" w:color="auto"/>
                <w:right w:val="none" w:sz="0" w:space="0" w:color="auto"/>
              </w:divBdr>
            </w:div>
          </w:divsChild>
        </w:div>
        <w:div w:id="148178254">
          <w:marLeft w:val="0"/>
          <w:marRight w:val="0"/>
          <w:marTop w:val="0"/>
          <w:marBottom w:val="0"/>
          <w:divBdr>
            <w:top w:val="none" w:sz="0" w:space="0" w:color="auto"/>
            <w:left w:val="none" w:sz="0" w:space="0" w:color="auto"/>
            <w:bottom w:val="none" w:sz="0" w:space="0" w:color="auto"/>
            <w:right w:val="none" w:sz="0" w:space="0" w:color="auto"/>
          </w:divBdr>
        </w:div>
        <w:div w:id="150366067">
          <w:marLeft w:val="0"/>
          <w:marRight w:val="0"/>
          <w:marTop w:val="192"/>
          <w:marBottom w:val="0"/>
          <w:divBdr>
            <w:top w:val="none" w:sz="0" w:space="0" w:color="auto"/>
            <w:left w:val="none" w:sz="0" w:space="0" w:color="auto"/>
            <w:bottom w:val="none" w:sz="0" w:space="0" w:color="auto"/>
            <w:right w:val="none" w:sz="0" w:space="0" w:color="auto"/>
          </w:divBdr>
        </w:div>
      </w:divsChild>
    </w:div>
    <w:div w:id="1112364759">
      <w:bodyDiv w:val="1"/>
      <w:marLeft w:val="0"/>
      <w:marRight w:val="0"/>
      <w:marTop w:val="0"/>
      <w:marBottom w:val="0"/>
      <w:divBdr>
        <w:top w:val="none" w:sz="0" w:space="0" w:color="auto"/>
        <w:left w:val="none" w:sz="0" w:space="0" w:color="auto"/>
        <w:bottom w:val="none" w:sz="0" w:space="0" w:color="auto"/>
        <w:right w:val="none" w:sz="0" w:space="0" w:color="auto"/>
      </w:divBdr>
    </w:div>
    <w:div w:id="1112893380">
      <w:bodyDiv w:val="1"/>
      <w:marLeft w:val="0"/>
      <w:marRight w:val="0"/>
      <w:marTop w:val="0"/>
      <w:marBottom w:val="0"/>
      <w:divBdr>
        <w:top w:val="none" w:sz="0" w:space="0" w:color="auto"/>
        <w:left w:val="none" w:sz="0" w:space="0" w:color="auto"/>
        <w:bottom w:val="none" w:sz="0" w:space="0" w:color="auto"/>
        <w:right w:val="none" w:sz="0" w:space="0" w:color="auto"/>
      </w:divBdr>
    </w:div>
    <w:div w:id="1136754520">
      <w:bodyDiv w:val="1"/>
      <w:marLeft w:val="0"/>
      <w:marRight w:val="0"/>
      <w:marTop w:val="0"/>
      <w:marBottom w:val="0"/>
      <w:divBdr>
        <w:top w:val="none" w:sz="0" w:space="0" w:color="auto"/>
        <w:left w:val="none" w:sz="0" w:space="0" w:color="auto"/>
        <w:bottom w:val="none" w:sz="0" w:space="0" w:color="auto"/>
        <w:right w:val="none" w:sz="0" w:space="0" w:color="auto"/>
      </w:divBdr>
    </w:div>
    <w:div w:id="1460802012">
      <w:bodyDiv w:val="1"/>
      <w:marLeft w:val="0"/>
      <w:marRight w:val="0"/>
      <w:marTop w:val="0"/>
      <w:marBottom w:val="0"/>
      <w:divBdr>
        <w:top w:val="none" w:sz="0" w:space="0" w:color="auto"/>
        <w:left w:val="none" w:sz="0" w:space="0" w:color="auto"/>
        <w:bottom w:val="none" w:sz="0" w:space="0" w:color="auto"/>
        <w:right w:val="none" w:sz="0" w:space="0" w:color="auto"/>
      </w:divBdr>
    </w:div>
    <w:div w:id="1473475686">
      <w:bodyDiv w:val="1"/>
      <w:marLeft w:val="0"/>
      <w:marRight w:val="0"/>
      <w:marTop w:val="0"/>
      <w:marBottom w:val="0"/>
      <w:divBdr>
        <w:top w:val="none" w:sz="0" w:space="0" w:color="auto"/>
        <w:left w:val="none" w:sz="0" w:space="0" w:color="auto"/>
        <w:bottom w:val="none" w:sz="0" w:space="0" w:color="auto"/>
        <w:right w:val="none" w:sz="0" w:space="0" w:color="auto"/>
      </w:divBdr>
    </w:div>
    <w:div w:id="1555697066">
      <w:bodyDiv w:val="1"/>
      <w:marLeft w:val="0"/>
      <w:marRight w:val="0"/>
      <w:marTop w:val="0"/>
      <w:marBottom w:val="0"/>
      <w:divBdr>
        <w:top w:val="none" w:sz="0" w:space="0" w:color="auto"/>
        <w:left w:val="none" w:sz="0" w:space="0" w:color="auto"/>
        <w:bottom w:val="none" w:sz="0" w:space="0" w:color="auto"/>
        <w:right w:val="none" w:sz="0" w:space="0" w:color="auto"/>
      </w:divBdr>
    </w:div>
    <w:div w:id="1625035694">
      <w:bodyDiv w:val="1"/>
      <w:marLeft w:val="0"/>
      <w:marRight w:val="0"/>
      <w:marTop w:val="0"/>
      <w:marBottom w:val="0"/>
      <w:divBdr>
        <w:top w:val="none" w:sz="0" w:space="0" w:color="auto"/>
        <w:left w:val="none" w:sz="0" w:space="0" w:color="auto"/>
        <w:bottom w:val="none" w:sz="0" w:space="0" w:color="auto"/>
        <w:right w:val="none" w:sz="0" w:space="0" w:color="auto"/>
      </w:divBdr>
    </w:div>
    <w:div w:id="1649507142">
      <w:bodyDiv w:val="1"/>
      <w:marLeft w:val="0"/>
      <w:marRight w:val="0"/>
      <w:marTop w:val="0"/>
      <w:marBottom w:val="0"/>
      <w:divBdr>
        <w:top w:val="none" w:sz="0" w:space="0" w:color="auto"/>
        <w:left w:val="none" w:sz="0" w:space="0" w:color="auto"/>
        <w:bottom w:val="none" w:sz="0" w:space="0" w:color="auto"/>
        <w:right w:val="none" w:sz="0" w:space="0" w:color="auto"/>
      </w:divBdr>
    </w:div>
    <w:div w:id="1676607917">
      <w:bodyDiv w:val="1"/>
      <w:marLeft w:val="0"/>
      <w:marRight w:val="0"/>
      <w:marTop w:val="0"/>
      <w:marBottom w:val="0"/>
      <w:divBdr>
        <w:top w:val="none" w:sz="0" w:space="0" w:color="auto"/>
        <w:left w:val="none" w:sz="0" w:space="0" w:color="auto"/>
        <w:bottom w:val="none" w:sz="0" w:space="0" w:color="auto"/>
        <w:right w:val="none" w:sz="0" w:space="0" w:color="auto"/>
      </w:divBdr>
    </w:div>
    <w:div w:id="1693148589">
      <w:bodyDiv w:val="1"/>
      <w:marLeft w:val="0"/>
      <w:marRight w:val="0"/>
      <w:marTop w:val="0"/>
      <w:marBottom w:val="0"/>
      <w:divBdr>
        <w:top w:val="none" w:sz="0" w:space="0" w:color="auto"/>
        <w:left w:val="none" w:sz="0" w:space="0" w:color="auto"/>
        <w:bottom w:val="none" w:sz="0" w:space="0" w:color="auto"/>
        <w:right w:val="none" w:sz="0" w:space="0" w:color="auto"/>
      </w:divBdr>
    </w:div>
    <w:div w:id="1771975234">
      <w:bodyDiv w:val="1"/>
      <w:marLeft w:val="0"/>
      <w:marRight w:val="0"/>
      <w:marTop w:val="0"/>
      <w:marBottom w:val="0"/>
      <w:divBdr>
        <w:top w:val="none" w:sz="0" w:space="0" w:color="auto"/>
        <w:left w:val="none" w:sz="0" w:space="0" w:color="auto"/>
        <w:bottom w:val="none" w:sz="0" w:space="0" w:color="auto"/>
        <w:right w:val="none" w:sz="0" w:space="0" w:color="auto"/>
      </w:divBdr>
    </w:div>
    <w:div w:id="1892691852">
      <w:bodyDiv w:val="1"/>
      <w:marLeft w:val="0"/>
      <w:marRight w:val="0"/>
      <w:marTop w:val="0"/>
      <w:marBottom w:val="0"/>
      <w:divBdr>
        <w:top w:val="none" w:sz="0" w:space="0" w:color="auto"/>
        <w:left w:val="none" w:sz="0" w:space="0" w:color="auto"/>
        <w:bottom w:val="none" w:sz="0" w:space="0" w:color="auto"/>
        <w:right w:val="none" w:sz="0" w:space="0" w:color="auto"/>
      </w:divBdr>
      <w:divsChild>
        <w:div w:id="330913854">
          <w:marLeft w:val="0"/>
          <w:marRight w:val="0"/>
          <w:marTop w:val="192"/>
          <w:marBottom w:val="0"/>
          <w:divBdr>
            <w:top w:val="none" w:sz="0" w:space="0" w:color="auto"/>
            <w:left w:val="none" w:sz="0" w:space="0" w:color="auto"/>
            <w:bottom w:val="none" w:sz="0" w:space="0" w:color="auto"/>
            <w:right w:val="none" w:sz="0" w:space="0" w:color="auto"/>
          </w:divBdr>
        </w:div>
        <w:div w:id="1149790221">
          <w:marLeft w:val="0"/>
          <w:marRight w:val="0"/>
          <w:marTop w:val="0"/>
          <w:marBottom w:val="0"/>
          <w:divBdr>
            <w:top w:val="none" w:sz="0" w:space="0" w:color="auto"/>
            <w:left w:val="none" w:sz="0" w:space="0" w:color="auto"/>
            <w:bottom w:val="none" w:sz="0" w:space="0" w:color="auto"/>
            <w:right w:val="none" w:sz="0" w:space="0" w:color="auto"/>
          </w:divBdr>
          <w:divsChild>
            <w:div w:id="1503004811">
              <w:marLeft w:val="0"/>
              <w:marRight w:val="0"/>
              <w:marTop w:val="192"/>
              <w:marBottom w:val="0"/>
              <w:divBdr>
                <w:top w:val="none" w:sz="0" w:space="0" w:color="auto"/>
                <w:left w:val="none" w:sz="0" w:space="0" w:color="auto"/>
                <w:bottom w:val="none" w:sz="0" w:space="0" w:color="auto"/>
                <w:right w:val="none" w:sz="0" w:space="0" w:color="auto"/>
              </w:divBdr>
            </w:div>
          </w:divsChild>
        </w:div>
        <w:div w:id="1443383743">
          <w:marLeft w:val="0"/>
          <w:marRight w:val="0"/>
          <w:marTop w:val="0"/>
          <w:marBottom w:val="0"/>
          <w:divBdr>
            <w:top w:val="none" w:sz="0" w:space="0" w:color="auto"/>
            <w:left w:val="none" w:sz="0" w:space="0" w:color="auto"/>
            <w:bottom w:val="none" w:sz="0" w:space="0" w:color="auto"/>
            <w:right w:val="none" w:sz="0" w:space="0" w:color="auto"/>
          </w:divBdr>
        </w:div>
        <w:div w:id="1332757937">
          <w:marLeft w:val="0"/>
          <w:marRight w:val="0"/>
          <w:marTop w:val="192"/>
          <w:marBottom w:val="0"/>
          <w:divBdr>
            <w:top w:val="none" w:sz="0" w:space="0" w:color="auto"/>
            <w:left w:val="none" w:sz="0" w:space="0" w:color="auto"/>
            <w:bottom w:val="none" w:sz="0" w:space="0" w:color="auto"/>
            <w:right w:val="none" w:sz="0" w:space="0" w:color="auto"/>
          </w:divBdr>
        </w:div>
        <w:div w:id="1999652780">
          <w:marLeft w:val="0"/>
          <w:marRight w:val="0"/>
          <w:marTop w:val="0"/>
          <w:marBottom w:val="0"/>
          <w:divBdr>
            <w:top w:val="none" w:sz="0" w:space="0" w:color="auto"/>
            <w:left w:val="none" w:sz="0" w:space="0" w:color="auto"/>
            <w:bottom w:val="none" w:sz="0" w:space="0" w:color="auto"/>
            <w:right w:val="none" w:sz="0" w:space="0" w:color="auto"/>
          </w:divBdr>
          <w:divsChild>
            <w:div w:id="892081780">
              <w:marLeft w:val="0"/>
              <w:marRight w:val="0"/>
              <w:marTop w:val="192"/>
              <w:marBottom w:val="0"/>
              <w:divBdr>
                <w:top w:val="none" w:sz="0" w:space="0" w:color="auto"/>
                <w:left w:val="none" w:sz="0" w:space="0" w:color="auto"/>
                <w:bottom w:val="none" w:sz="0" w:space="0" w:color="auto"/>
                <w:right w:val="none" w:sz="0" w:space="0" w:color="auto"/>
              </w:divBdr>
            </w:div>
          </w:divsChild>
        </w:div>
        <w:div w:id="502862780">
          <w:marLeft w:val="0"/>
          <w:marRight w:val="0"/>
          <w:marTop w:val="0"/>
          <w:marBottom w:val="0"/>
          <w:divBdr>
            <w:top w:val="none" w:sz="0" w:space="0" w:color="auto"/>
            <w:left w:val="none" w:sz="0" w:space="0" w:color="auto"/>
            <w:bottom w:val="none" w:sz="0" w:space="0" w:color="auto"/>
            <w:right w:val="none" w:sz="0" w:space="0" w:color="auto"/>
          </w:divBdr>
        </w:div>
        <w:div w:id="274676217">
          <w:marLeft w:val="0"/>
          <w:marRight w:val="0"/>
          <w:marTop w:val="192"/>
          <w:marBottom w:val="0"/>
          <w:divBdr>
            <w:top w:val="none" w:sz="0" w:space="0" w:color="auto"/>
            <w:left w:val="none" w:sz="0" w:space="0" w:color="auto"/>
            <w:bottom w:val="none" w:sz="0" w:space="0" w:color="auto"/>
            <w:right w:val="none" w:sz="0" w:space="0" w:color="auto"/>
          </w:divBdr>
        </w:div>
        <w:div w:id="1191379628">
          <w:marLeft w:val="0"/>
          <w:marRight w:val="0"/>
          <w:marTop w:val="0"/>
          <w:marBottom w:val="0"/>
          <w:divBdr>
            <w:top w:val="none" w:sz="0" w:space="0" w:color="auto"/>
            <w:left w:val="none" w:sz="0" w:space="0" w:color="auto"/>
            <w:bottom w:val="none" w:sz="0" w:space="0" w:color="auto"/>
            <w:right w:val="none" w:sz="0" w:space="0" w:color="auto"/>
          </w:divBdr>
          <w:divsChild>
            <w:div w:id="752943423">
              <w:marLeft w:val="0"/>
              <w:marRight w:val="0"/>
              <w:marTop w:val="192"/>
              <w:marBottom w:val="0"/>
              <w:divBdr>
                <w:top w:val="none" w:sz="0" w:space="0" w:color="auto"/>
                <w:left w:val="none" w:sz="0" w:space="0" w:color="auto"/>
                <w:bottom w:val="none" w:sz="0" w:space="0" w:color="auto"/>
                <w:right w:val="none" w:sz="0" w:space="0" w:color="auto"/>
              </w:divBdr>
            </w:div>
          </w:divsChild>
        </w:div>
        <w:div w:id="309869030">
          <w:marLeft w:val="0"/>
          <w:marRight w:val="0"/>
          <w:marTop w:val="0"/>
          <w:marBottom w:val="0"/>
          <w:divBdr>
            <w:top w:val="none" w:sz="0" w:space="0" w:color="auto"/>
            <w:left w:val="none" w:sz="0" w:space="0" w:color="auto"/>
            <w:bottom w:val="none" w:sz="0" w:space="0" w:color="auto"/>
            <w:right w:val="none" w:sz="0" w:space="0" w:color="auto"/>
          </w:divBdr>
        </w:div>
        <w:div w:id="1128471693">
          <w:marLeft w:val="0"/>
          <w:marRight w:val="0"/>
          <w:marTop w:val="192"/>
          <w:marBottom w:val="0"/>
          <w:divBdr>
            <w:top w:val="none" w:sz="0" w:space="0" w:color="auto"/>
            <w:left w:val="none" w:sz="0" w:space="0" w:color="auto"/>
            <w:bottom w:val="none" w:sz="0" w:space="0" w:color="auto"/>
            <w:right w:val="none" w:sz="0" w:space="0" w:color="auto"/>
          </w:divBdr>
        </w:div>
      </w:divsChild>
    </w:div>
    <w:div w:id="1894197755">
      <w:bodyDiv w:val="1"/>
      <w:marLeft w:val="0"/>
      <w:marRight w:val="0"/>
      <w:marTop w:val="0"/>
      <w:marBottom w:val="0"/>
      <w:divBdr>
        <w:top w:val="none" w:sz="0" w:space="0" w:color="auto"/>
        <w:left w:val="none" w:sz="0" w:space="0" w:color="auto"/>
        <w:bottom w:val="none" w:sz="0" w:space="0" w:color="auto"/>
        <w:right w:val="none" w:sz="0" w:space="0" w:color="auto"/>
      </w:divBdr>
    </w:div>
    <w:div w:id="1951859347">
      <w:bodyDiv w:val="1"/>
      <w:marLeft w:val="0"/>
      <w:marRight w:val="0"/>
      <w:marTop w:val="0"/>
      <w:marBottom w:val="0"/>
      <w:divBdr>
        <w:top w:val="none" w:sz="0" w:space="0" w:color="auto"/>
        <w:left w:val="none" w:sz="0" w:space="0" w:color="auto"/>
        <w:bottom w:val="none" w:sz="0" w:space="0" w:color="auto"/>
        <w:right w:val="none" w:sz="0" w:space="0" w:color="auto"/>
      </w:divBdr>
    </w:div>
    <w:div w:id="2055352088">
      <w:bodyDiv w:val="1"/>
      <w:marLeft w:val="0"/>
      <w:marRight w:val="0"/>
      <w:marTop w:val="0"/>
      <w:marBottom w:val="0"/>
      <w:divBdr>
        <w:top w:val="none" w:sz="0" w:space="0" w:color="auto"/>
        <w:left w:val="none" w:sz="0" w:space="0" w:color="auto"/>
        <w:bottom w:val="none" w:sz="0" w:space="0" w:color="auto"/>
        <w:right w:val="none" w:sz="0" w:space="0" w:color="auto"/>
      </w:divBdr>
    </w:div>
    <w:div w:id="2060739719">
      <w:bodyDiv w:val="1"/>
      <w:marLeft w:val="0"/>
      <w:marRight w:val="0"/>
      <w:marTop w:val="0"/>
      <w:marBottom w:val="0"/>
      <w:divBdr>
        <w:top w:val="none" w:sz="0" w:space="0" w:color="auto"/>
        <w:left w:val="none" w:sz="0" w:space="0" w:color="auto"/>
        <w:bottom w:val="none" w:sz="0" w:space="0" w:color="auto"/>
        <w:right w:val="none" w:sz="0" w:space="0" w:color="auto"/>
      </w:divBdr>
    </w:div>
    <w:div w:id="212009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1613</Words>
  <Characters>9196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Шедов Роман Валерьевич</dc:creator>
  <cp:lastModifiedBy>Asus</cp:lastModifiedBy>
  <cp:revision>2</cp:revision>
  <dcterms:created xsi:type="dcterms:W3CDTF">2021-06-01T14:33:00Z</dcterms:created>
  <dcterms:modified xsi:type="dcterms:W3CDTF">2021-06-01T14:33:00Z</dcterms:modified>
</cp:coreProperties>
</file>