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w:t>
      </w:r>
      <w:r w:rsidR="00770A5C">
        <w:t>_</w:t>
      </w:r>
      <w:r w:rsidR="00CF73B0">
        <w:t>____________________</w:t>
      </w:r>
    </w:p>
    <w:p w:rsidR="00CF73B0" w:rsidRDefault="00770A5C" w:rsidP="00770A5C">
      <w:pPr>
        <w:pStyle w:val="ConsPlusNormal"/>
        <w:jc w:val="center"/>
      </w:pPr>
      <w:r>
        <w:t xml:space="preserve">                                                                                                              </w:t>
      </w:r>
      <w:r w:rsidR="00CF73B0">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024A9C" w:rsidP="00024A9C">
      <w:pPr>
        <w:pStyle w:val="ConsPlusNormal"/>
        <w:jc w:val="right"/>
      </w:pPr>
      <w:r>
        <w:t>Цена иска__________________________________</w:t>
      </w:r>
    </w:p>
    <w:p w:rsidR="00024A9C" w:rsidRDefault="00024A9C" w:rsidP="00024A9C">
      <w:pPr>
        <w:pStyle w:val="ConsPlusNormal"/>
        <w:jc w:val="right"/>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84BB5" w:rsidRPr="00C84BB5" w:rsidRDefault="00CF73B0" w:rsidP="00C84BB5">
      <w:pPr>
        <w:pStyle w:val="ConsPlusNormal"/>
        <w:jc w:val="center"/>
        <w:rPr>
          <w:rFonts w:ascii="Arial" w:hAnsi="Arial" w:cs="Arial"/>
          <w:b/>
        </w:rPr>
      </w:pPr>
      <w:bookmarkStart w:id="0" w:name="_GoBack"/>
      <w:r w:rsidRPr="00D70129">
        <w:rPr>
          <w:rFonts w:ascii="Arial" w:hAnsi="Arial" w:cs="Arial"/>
          <w:b/>
        </w:rPr>
        <w:t xml:space="preserve">о </w:t>
      </w:r>
      <w:r w:rsidR="007F0C74">
        <w:rPr>
          <w:rFonts w:ascii="Arial" w:hAnsi="Arial" w:cs="Arial"/>
          <w:b/>
        </w:rPr>
        <w:t>компенсации морального вреда за отказ банка выдать документы по кредитному договору</w:t>
      </w:r>
    </w:p>
    <w:bookmarkEnd w:id="0"/>
    <w:p w:rsidR="00CF73B0" w:rsidRPr="00C84BB5" w:rsidRDefault="00CF73B0" w:rsidP="007E6C9F">
      <w:pPr>
        <w:pStyle w:val="ConsPlusNormal"/>
        <w:jc w:val="center"/>
        <w:rPr>
          <w:rFonts w:ascii="Arial" w:hAnsi="Arial" w:cs="Arial"/>
          <w:b/>
        </w:rPr>
      </w:pPr>
    </w:p>
    <w:p w:rsidR="007F0C74" w:rsidRDefault="009008A5" w:rsidP="00F52A95">
      <w:pPr>
        <w:pStyle w:val="ConsPlusNormal"/>
        <w:ind w:firstLine="709"/>
        <w:jc w:val="both"/>
        <w:rPr>
          <w:rFonts w:ascii="Arial" w:hAnsi="Arial" w:cs="Arial"/>
          <w:szCs w:val="22"/>
          <w:lang w:bidi="ar-SA"/>
        </w:rPr>
      </w:pPr>
      <w:r w:rsidRPr="00AC37D0">
        <w:rPr>
          <w:rFonts w:ascii="Arial" w:hAnsi="Arial" w:cs="Arial"/>
          <w:szCs w:val="22"/>
        </w:rPr>
        <w:t xml:space="preserve">_______ года между истцом и </w:t>
      </w:r>
      <w:r w:rsidR="007F0C74" w:rsidRPr="007F0C74">
        <w:rPr>
          <w:rFonts w:ascii="Arial" w:hAnsi="Arial" w:cs="Arial"/>
          <w:szCs w:val="22"/>
        </w:rPr>
        <w:t xml:space="preserve">ПАО "Почта Банк" </w:t>
      </w:r>
      <w:r w:rsidRPr="00AC37D0">
        <w:rPr>
          <w:rFonts w:ascii="Arial" w:hAnsi="Arial" w:cs="Arial"/>
          <w:szCs w:val="22"/>
        </w:rPr>
        <w:t xml:space="preserve">(далее - ответчик) </w:t>
      </w:r>
      <w:r w:rsidR="007F0C74" w:rsidRPr="007F0C74">
        <w:rPr>
          <w:rFonts w:ascii="Arial" w:hAnsi="Arial" w:cs="Arial"/>
          <w:szCs w:val="22"/>
          <w:lang w:bidi="ar-SA"/>
        </w:rPr>
        <w:t>были заключены кредитные договоры № 15060852 и № 15060946, в рамках которых</w:t>
      </w:r>
      <w:r w:rsidR="007F0C74">
        <w:rPr>
          <w:rFonts w:ascii="Arial" w:hAnsi="Arial" w:cs="Arial"/>
          <w:szCs w:val="22"/>
          <w:lang w:bidi="ar-SA"/>
        </w:rPr>
        <w:t xml:space="preserve"> на имя истца</w:t>
      </w:r>
      <w:r w:rsidR="007F0C74" w:rsidRPr="007F0C74">
        <w:rPr>
          <w:rFonts w:ascii="Arial" w:hAnsi="Arial" w:cs="Arial"/>
          <w:szCs w:val="22"/>
          <w:lang w:bidi="ar-SA"/>
        </w:rPr>
        <w:t xml:space="preserve"> были открыты банковские счета.  </w:t>
      </w:r>
    </w:p>
    <w:p w:rsidR="007F0C74" w:rsidRDefault="007F0C74" w:rsidP="00F52A95">
      <w:pPr>
        <w:pStyle w:val="ConsPlusNormal"/>
        <w:ind w:firstLine="709"/>
        <w:jc w:val="both"/>
        <w:rPr>
          <w:rFonts w:ascii="Arial" w:hAnsi="Arial" w:cs="Arial"/>
          <w:szCs w:val="22"/>
          <w:lang w:bidi="ar-SA"/>
        </w:rPr>
      </w:pPr>
      <w:r w:rsidRPr="007F0C74">
        <w:rPr>
          <w:rFonts w:ascii="Arial" w:hAnsi="Arial" w:cs="Arial"/>
          <w:szCs w:val="22"/>
          <w:lang w:bidi="ar-SA"/>
        </w:rPr>
        <w:t xml:space="preserve">Истец утратил копии указанных договоров, в </w:t>
      </w:r>
      <w:proofErr w:type="gramStart"/>
      <w:r w:rsidRPr="007F0C74">
        <w:rPr>
          <w:rFonts w:ascii="Arial" w:hAnsi="Arial" w:cs="Arial"/>
          <w:szCs w:val="22"/>
          <w:lang w:bidi="ar-SA"/>
        </w:rPr>
        <w:t>связи</w:t>
      </w:r>
      <w:proofErr w:type="gramEnd"/>
      <w:r w:rsidRPr="007F0C74">
        <w:rPr>
          <w:rFonts w:ascii="Arial" w:hAnsi="Arial" w:cs="Arial"/>
          <w:szCs w:val="22"/>
          <w:lang w:bidi="ar-SA"/>
        </w:rPr>
        <w:t xml:space="preserve"> с чем неоднократно обращался ответчику с просьбой предоставить их копии, подробные выписки из лицевого счета по договору, справки о наличии или об отсутствии задолженности</w:t>
      </w:r>
      <w:r>
        <w:rPr>
          <w:rFonts w:ascii="Arial" w:hAnsi="Arial" w:cs="Arial"/>
          <w:szCs w:val="22"/>
          <w:lang w:bidi="ar-SA"/>
        </w:rPr>
        <w:t>. Копи</w:t>
      </w:r>
      <w:r w:rsidR="000059E3">
        <w:rPr>
          <w:rFonts w:ascii="Arial" w:hAnsi="Arial" w:cs="Arial"/>
          <w:szCs w:val="22"/>
          <w:lang w:bidi="ar-SA"/>
        </w:rPr>
        <w:t>и указанных обращений являются приложением № 1 к настоящему исковому заявлению.</w:t>
      </w:r>
    </w:p>
    <w:p w:rsidR="000059E3" w:rsidRDefault="000059E3" w:rsidP="000059E3">
      <w:pPr>
        <w:pStyle w:val="ConsPlusNormal"/>
        <w:ind w:firstLine="709"/>
        <w:jc w:val="both"/>
        <w:rPr>
          <w:rFonts w:ascii="Arial" w:hAnsi="Arial" w:cs="Arial"/>
          <w:lang w:bidi="ar-SA"/>
        </w:rPr>
      </w:pPr>
      <w:r w:rsidRPr="000059E3">
        <w:rPr>
          <w:rFonts w:ascii="Arial" w:hAnsi="Arial" w:cs="Arial"/>
          <w:lang w:val="ru-RU" w:bidi="ar-SA"/>
        </w:rPr>
        <w:t xml:space="preserve">Ответчик получил </w:t>
      </w:r>
      <w:r>
        <w:rPr>
          <w:rFonts w:ascii="Arial" w:hAnsi="Arial" w:cs="Arial"/>
          <w:lang w:bidi="ar-SA"/>
        </w:rPr>
        <w:t xml:space="preserve">указанные </w:t>
      </w:r>
      <w:r w:rsidRPr="000059E3">
        <w:rPr>
          <w:rFonts w:ascii="Arial" w:hAnsi="Arial" w:cs="Arial"/>
          <w:lang w:val="ru-RU" w:bidi="ar-SA"/>
        </w:rPr>
        <w:t xml:space="preserve">заявления, но </w:t>
      </w:r>
      <w:r>
        <w:rPr>
          <w:rFonts w:ascii="Arial" w:hAnsi="Arial" w:cs="Arial"/>
          <w:lang w:bidi="ar-SA"/>
        </w:rPr>
        <w:t>никакого</w:t>
      </w:r>
      <w:r w:rsidRPr="000059E3">
        <w:rPr>
          <w:rFonts w:ascii="Arial" w:hAnsi="Arial" w:cs="Arial"/>
          <w:lang w:val="ru-RU" w:bidi="ar-SA"/>
        </w:rPr>
        <w:t xml:space="preserve"> ответа не дал</w:t>
      </w:r>
      <w:r>
        <w:rPr>
          <w:rFonts w:ascii="Arial" w:hAnsi="Arial" w:cs="Arial"/>
          <w:lang w:bidi="ar-SA"/>
        </w:rPr>
        <w:t>, копий запрошенных документов не предоставил</w:t>
      </w:r>
      <w:r w:rsidRPr="000059E3">
        <w:rPr>
          <w:rFonts w:ascii="Arial" w:hAnsi="Arial" w:cs="Arial"/>
          <w:lang w:val="ru-RU" w:bidi="ar-SA"/>
        </w:rPr>
        <w:t xml:space="preserve">. </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Исходя из положений статьи 421 ГК РФ - Граждане и юридические лица свободны в заключении договора.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В соответствии со статьей 434 ГК РФ  - Договор может быть заключен в любой форме, предусмотренной для заключения сделок, если законом для договоров данного вида не установлена определенная форма. 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Требования к заключению договора в письменной форме установлены статьей 161 ГК РФ.</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Так, согласно статье 161 ГК РФ - Должны совершаться в письменной форме сделки между юридическими лицами и гражданами. При этом в абзаце 2 пункта 1 статьи 160 ГК РФ указано, что двусторонние договоры могут совершаться способами, установленными пунктом 2 и пунктом 3 статьи 434 ГК РФ.</w:t>
      </w:r>
    </w:p>
    <w:p w:rsidR="000059E3" w:rsidRPr="000059E3" w:rsidRDefault="000059E3" w:rsidP="000059E3">
      <w:pPr>
        <w:pStyle w:val="ConsPlusNormal"/>
        <w:jc w:val="both"/>
        <w:rPr>
          <w:rFonts w:ascii="Arial" w:hAnsi="Arial" w:cs="Arial"/>
          <w:lang w:val="ru-RU" w:bidi="ar-SA"/>
        </w:rPr>
      </w:pPr>
      <w:r w:rsidRPr="000059E3">
        <w:rPr>
          <w:rFonts w:ascii="Arial" w:hAnsi="Arial" w:cs="Arial"/>
          <w:lang w:val="ru-RU" w:bidi="ar-SA"/>
        </w:rPr>
        <w:t>В силу пункта 2 статьи 857 ГК РФ сведения, составляющие банковскую тайну, могу быть предоставлены только самим клиентам или их представителям, а также представлены в бюро</w:t>
      </w:r>
      <w:r w:rsidRPr="000059E3">
        <w:rPr>
          <w:rFonts w:ascii="Arial" w:hAnsi="Arial" w:cs="Arial"/>
          <w:lang w:val="ru-RU" w:bidi="ar-SA"/>
        </w:rPr>
        <w:tab/>
        <w:t>кредитных историй на основаниях и в порядке, которые предусмотрены законом.</w:t>
      </w:r>
    </w:p>
    <w:p w:rsidR="000059E3" w:rsidRPr="000059E3" w:rsidRDefault="000059E3" w:rsidP="000059E3">
      <w:pPr>
        <w:pStyle w:val="ConsPlusNormal"/>
        <w:jc w:val="both"/>
        <w:rPr>
          <w:rFonts w:ascii="Arial" w:hAnsi="Arial" w:cs="Arial"/>
          <w:lang w:val="ru-RU" w:bidi="ar-SA"/>
        </w:rPr>
      </w:pPr>
      <w:r w:rsidRPr="000059E3">
        <w:rPr>
          <w:rFonts w:ascii="Arial" w:hAnsi="Arial" w:cs="Arial"/>
          <w:lang w:val="ru-RU" w:bidi="ar-SA"/>
        </w:rPr>
        <w:t xml:space="preserve">Согласно пункту 1 Постановления Пленума Верховного Суда Российской Федерации от дата N 17 «О рассмотрении судами гражданских дел по спорам о защите прав потребителей» при рассмотрении гражданских дел судам следует учитывать, что </w:t>
      </w:r>
      <w:r w:rsidRPr="000059E3">
        <w:rPr>
          <w:rFonts w:ascii="Arial" w:hAnsi="Arial" w:cs="Arial"/>
          <w:lang w:val="ru-RU" w:bidi="ar-SA"/>
        </w:rPr>
        <w:lastRenderedPageBreak/>
        <w:t>отношения, одной из сторон которых выступает гражданин, использующий, приобретающий, заказывающий либо имеющий намерение приобрести или заказать товары  (работы, услуги) исключительно для личных, семейных, домашних, бытовых и иных нужд, не связанных с осуществлением предпринимательской деятельности, а другой - организация либо индивидуальный предприниматель (изготовитель, исполнитель, продавец, импортер), осуществляющие продажу товаров, выполнение работ; оказание услуг, являются отношениями, регулируемыми Гражданским кодексом Российской Федерации (далее - ГК РФ), Законом Российской Федерации § от дата N 2300-1 "О защите прав потребителей" (далее - Закон о защите прав 1 потребителей либо Закон), другими федеральными законами и принимаемыми в соответствии с ними иными нормативными правовыми актами Российской Федерации.</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В соответствии со статьей 845 ГК РФ -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В соответствии со статьей 309 ГК РФ -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В соответствии с пунктом 3 статьи 853 ГК РФ -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0059E3" w:rsidRPr="000059E3" w:rsidRDefault="000059E3" w:rsidP="000059E3">
      <w:pPr>
        <w:pStyle w:val="ConsPlusNormal"/>
        <w:jc w:val="both"/>
        <w:rPr>
          <w:rFonts w:ascii="Arial" w:hAnsi="Arial" w:cs="Arial"/>
          <w:lang w:val="ru-RU" w:bidi="ar-SA"/>
        </w:rPr>
      </w:pPr>
      <w:r w:rsidRPr="000059E3">
        <w:rPr>
          <w:rFonts w:ascii="Arial" w:hAnsi="Arial" w:cs="Arial"/>
          <w:lang w:val="ru-RU" w:bidi="ar-SA"/>
        </w:rPr>
        <w:t>Подпунктом «д» пункта 3 Постановления Пленума Верховного Суда Российской Федерации от дата № 17 «О рассмотрении судами гражданских дел по спорам о защите прав потребителей» определено, что при отнесении споров к сфере регулирования Закона о защите прав потребителей следует учитывать, что, под финансовой услугой следует понимать услугу, оказываемую физическому лицу в связи с предоставлением, привлечением и (или) размещением денежных средств и их эквивалентов, выступающих в качестве самостоятельных объектов гражданских прав (предоставление кредитов (займов), открытие и ведение текущих и иных банковских счетов, привлечение банковских вкладов (депозитов), обслуживание банковских карт, ломбардные операции и т.п.).</w:t>
      </w:r>
    </w:p>
    <w:p w:rsidR="000059E3" w:rsidRPr="000059E3" w:rsidRDefault="000059E3" w:rsidP="000059E3">
      <w:pPr>
        <w:pStyle w:val="ConsPlusNormal"/>
        <w:jc w:val="both"/>
        <w:rPr>
          <w:rFonts w:ascii="Arial" w:hAnsi="Arial" w:cs="Arial"/>
          <w:lang w:val="ru-RU" w:bidi="ar-SA"/>
        </w:rPr>
      </w:pPr>
      <w:r w:rsidRPr="000059E3">
        <w:rPr>
          <w:rFonts w:ascii="Arial" w:hAnsi="Arial" w:cs="Arial"/>
          <w:lang w:val="ru-RU" w:bidi="ar-SA"/>
        </w:rPr>
        <w:t>Таким образом, правоотношения, возникшие между истцом и ответчиком на основании заключенных между ними кредитных договоров, являются потребительскими, и к ним применяется Закон «О защите прав потребителей».</w:t>
      </w:r>
    </w:p>
    <w:p w:rsidR="000059E3" w:rsidRPr="000059E3" w:rsidRDefault="000059E3" w:rsidP="000059E3">
      <w:pPr>
        <w:pStyle w:val="ConsPlusNormal"/>
        <w:ind w:firstLine="708"/>
        <w:jc w:val="both"/>
        <w:rPr>
          <w:rFonts w:ascii="Arial" w:hAnsi="Arial" w:cs="Arial"/>
          <w:lang w:val="ru-RU" w:bidi="ar-SA"/>
        </w:rPr>
      </w:pPr>
      <w:r w:rsidRPr="000059E3">
        <w:rPr>
          <w:rFonts w:ascii="Arial" w:hAnsi="Arial" w:cs="Arial"/>
          <w:lang w:val="ru-RU" w:bidi="ar-SA"/>
        </w:rPr>
        <w:t xml:space="preserve">В соответствии с  частью 1 статьи 10 Закона РФ «О защите прав потребителей» - Исполнитель обязан своевременно предоставлять потребителю необходимую и достоверную информацию об услугах, обеспечивающую возможность их правильного выбора. Информация об услугах в обязательном порядке должна содержать сведения об основных потребительских свойствах услуг. </w:t>
      </w:r>
    </w:p>
    <w:p w:rsidR="000059E3" w:rsidRPr="000059E3" w:rsidRDefault="000059E3" w:rsidP="000059E3">
      <w:pPr>
        <w:pStyle w:val="ConsPlusNormal"/>
        <w:ind w:firstLine="709"/>
        <w:jc w:val="both"/>
        <w:rPr>
          <w:rFonts w:ascii="Arial" w:hAnsi="Arial" w:cs="Arial"/>
          <w:lang w:val="ru-RU" w:bidi="ar-SA"/>
        </w:rPr>
      </w:pPr>
      <w:r w:rsidRPr="000059E3">
        <w:rPr>
          <w:rFonts w:ascii="Arial" w:hAnsi="Arial" w:cs="Arial"/>
          <w:lang w:val="ru-RU" w:bidi="ar-SA"/>
        </w:rPr>
        <w:t>Согласно пункту 3 статьи 307 ГК РФ -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0059E3" w:rsidRPr="000059E3" w:rsidRDefault="000059E3" w:rsidP="000059E3">
      <w:pPr>
        <w:pStyle w:val="ConsPlusNormal"/>
        <w:ind w:firstLine="708"/>
        <w:jc w:val="both"/>
        <w:rPr>
          <w:rFonts w:ascii="Arial" w:hAnsi="Arial" w:cs="Arial"/>
          <w:lang w:val="ru-RU" w:bidi="ar-SA"/>
        </w:rPr>
      </w:pPr>
      <w:r w:rsidRPr="000059E3">
        <w:rPr>
          <w:rFonts w:ascii="Arial" w:hAnsi="Arial" w:cs="Arial"/>
          <w:lang w:val="ru-RU" w:bidi="ar-SA"/>
        </w:rPr>
        <w:t>По смыслу приведенных правовых норм, при оказании ответчиком физическому лицу  финансовой услуги в виде предоставления кредита (займа), потребитель имеет право на  получение информации по договору, в том числе о полной стоимости кредита (займа), порядке зачисления денежных средств в счет погашения долга, и иных необходимых потребителю сведений об условиях договора.</w:t>
      </w:r>
    </w:p>
    <w:p w:rsidR="000059E3" w:rsidRPr="000059E3" w:rsidRDefault="000059E3" w:rsidP="000059E3">
      <w:pPr>
        <w:pStyle w:val="ConsPlusNormal"/>
        <w:ind w:firstLine="709"/>
        <w:jc w:val="both"/>
        <w:rPr>
          <w:rFonts w:ascii="Arial" w:hAnsi="Arial" w:cs="Arial"/>
          <w:lang w:bidi="ar-SA"/>
        </w:rPr>
      </w:pPr>
      <w:r>
        <w:rPr>
          <w:rFonts w:ascii="Arial" w:hAnsi="Arial" w:cs="Arial"/>
          <w:lang w:bidi="ar-SA"/>
        </w:rPr>
        <w:t>У</w:t>
      </w:r>
      <w:r w:rsidRPr="000059E3">
        <w:rPr>
          <w:rFonts w:ascii="Arial" w:hAnsi="Arial" w:cs="Arial"/>
          <w:lang w:val="ru-RU" w:bidi="ar-SA"/>
        </w:rPr>
        <w:t>клонение ответчика от предоставления запрашиваемых истцом документов неправомерно и нарушает  права истца как потребителя,</w:t>
      </w:r>
      <w:r>
        <w:rPr>
          <w:rFonts w:ascii="Arial" w:hAnsi="Arial" w:cs="Arial"/>
          <w:lang w:bidi="ar-SA"/>
        </w:rPr>
        <w:t xml:space="preserve"> в </w:t>
      </w:r>
      <w:proofErr w:type="gramStart"/>
      <w:r>
        <w:rPr>
          <w:rFonts w:ascii="Arial" w:hAnsi="Arial" w:cs="Arial"/>
          <w:lang w:bidi="ar-SA"/>
        </w:rPr>
        <w:t>связи</w:t>
      </w:r>
      <w:proofErr w:type="gramEnd"/>
      <w:r>
        <w:rPr>
          <w:rFonts w:ascii="Arial" w:hAnsi="Arial" w:cs="Arial"/>
          <w:lang w:bidi="ar-SA"/>
        </w:rPr>
        <w:t xml:space="preserve"> с чем последний вынужден обратиться в суд за защитой своих прав и законных интересов.</w:t>
      </w:r>
    </w:p>
    <w:p w:rsidR="005F4708" w:rsidRPr="005F4708" w:rsidRDefault="000059E3" w:rsidP="005F4708">
      <w:pPr>
        <w:pStyle w:val="ConsPlusNormal"/>
        <w:ind w:firstLine="708"/>
        <w:jc w:val="both"/>
        <w:rPr>
          <w:rFonts w:ascii="Arial" w:hAnsi="Arial" w:cs="Arial"/>
        </w:rPr>
      </w:pPr>
      <w:r>
        <w:rPr>
          <w:rFonts w:ascii="Arial" w:hAnsi="Arial" w:cs="Arial"/>
          <w:szCs w:val="22"/>
        </w:rPr>
        <w:t>Н</w:t>
      </w:r>
      <w:r w:rsidR="00F52A95" w:rsidRPr="00AC37D0">
        <w:rPr>
          <w:rFonts w:ascii="Arial" w:hAnsi="Arial" w:cs="Arial"/>
          <w:szCs w:val="22"/>
        </w:rPr>
        <w:t>е</w:t>
      </w:r>
      <w:r w:rsidR="00A718B8">
        <w:rPr>
          <w:rFonts w:ascii="Arial" w:hAnsi="Arial" w:cs="Arial"/>
          <w:szCs w:val="22"/>
        </w:rPr>
        <w:t xml:space="preserve">правомерные действия </w:t>
      </w:r>
      <w:proofErr w:type="gramStart"/>
      <w:r w:rsidR="00A718B8">
        <w:rPr>
          <w:rFonts w:ascii="Arial" w:hAnsi="Arial" w:cs="Arial"/>
          <w:szCs w:val="22"/>
        </w:rPr>
        <w:t>ответчика</w:t>
      </w:r>
      <w:proofErr w:type="gramEnd"/>
      <w:r w:rsidR="00A718B8">
        <w:rPr>
          <w:rFonts w:ascii="Arial" w:hAnsi="Arial" w:cs="Arial"/>
          <w:szCs w:val="22"/>
        </w:rPr>
        <w:t xml:space="preserve"> </w:t>
      </w:r>
      <w:r>
        <w:rPr>
          <w:rFonts w:ascii="Arial" w:hAnsi="Arial" w:cs="Arial"/>
          <w:szCs w:val="22"/>
        </w:rPr>
        <w:t>выразившиеся в отказе от предоставления документов</w:t>
      </w:r>
      <w:r w:rsidR="00A718B8">
        <w:rPr>
          <w:rFonts w:ascii="Arial" w:hAnsi="Arial" w:cs="Arial"/>
          <w:szCs w:val="22"/>
        </w:rPr>
        <w:t>,</w:t>
      </w:r>
      <w:r w:rsidR="00F52A95" w:rsidRPr="00AC37D0">
        <w:rPr>
          <w:rFonts w:ascii="Arial" w:hAnsi="Arial" w:cs="Arial"/>
          <w:szCs w:val="22"/>
        </w:rPr>
        <w:t xml:space="preserve"> </w:t>
      </w:r>
      <w:r w:rsidR="00A718B8">
        <w:rPr>
          <w:rFonts w:ascii="Arial" w:hAnsi="Arial" w:cs="Arial"/>
          <w:szCs w:val="22"/>
        </w:rPr>
        <w:t>вызвали</w:t>
      </w:r>
      <w:r w:rsidR="00F52A95" w:rsidRPr="00AC37D0">
        <w:rPr>
          <w:rFonts w:ascii="Arial" w:hAnsi="Arial" w:cs="Arial"/>
          <w:szCs w:val="22"/>
        </w:rPr>
        <w:t xml:space="preserve"> у</w:t>
      </w:r>
      <w:r>
        <w:rPr>
          <w:rFonts w:ascii="Arial" w:hAnsi="Arial" w:cs="Arial"/>
          <w:szCs w:val="22"/>
        </w:rPr>
        <w:t xml:space="preserve"> истца</w:t>
      </w:r>
      <w:r w:rsidR="00F52A95" w:rsidRPr="00AC37D0">
        <w:rPr>
          <w:rFonts w:ascii="Arial" w:hAnsi="Arial" w:cs="Arial"/>
          <w:szCs w:val="22"/>
        </w:rPr>
        <w:t xml:space="preserve"> физические и нравственные переживания</w:t>
      </w:r>
      <w:r>
        <w:rPr>
          <w:rFonts w:ascii="Arial" w:hAnsi="Arial" w:cs="Arial"/>
          <w:szCs w:val="22"/>
        </w:rPr>
        <w:t>.</w:t>
      </w:r>
      <w:r w:rsidR="00F52A95" w:rsidRPr="00AC37D0">
        <w:rPr>
          <w:rFonts w:ascii="Arial" w:hAnsi="Arial" w:cs="Arial"/>
          <w:szCs w:val="22"/>
        </w:rPr>
        <w:t xml:space="preserve"> </w:t>
      </w:r>
      <w:proofErr w:type="gramStart"/>
      <w:r w:rsidR="00F52A95" w:rsidRPr="00AC37D0">
        <w:rPr>
          <w:rFonts w:ascii="Arial" w:hAnsi="Arial" w:cs="Arial"/>
          <w:szCs w:val="22"/>
        </w:rPr>
        <w:t xml:space="preserve">Таким образом, виновными незаконными действиями ответчика истцу причинен моральный вред, размер </w:t>
      </w:r>
      <w:r w:rsidR="00F52A95" w:rsidRPr="00AC37D0">
        <w:rPr>
          <w:rFonts w:ascii="Arial" w:hAnsi="Arial" w:cs="Arial"/>
          <w:szCs w:val="22"/>
        </w:rPr>
        <w:lastRenderedPageBreak/>
        <w:t>которого оценивается истцом на сумму __________.</w:t>
      </w:r>
      <w:r w:rsidR="00AC37D0" w:rsidRPr="00AC37D0">
        <w:rPr>
          <w:rFonts w:ascii="Times New Roman" w:hAnsi="Times New Roman"/>
          <w:sz w:val="24"/>
          <w:szCs w:val="24"/>
        </w:rPr>
        <w:t xml:space="preserve"> </w:t>
      </w:r>
      <w:r w:rsidR="00AC37D0" w:rsidRPr="00AC37D0">
        <w:rPr>
          <w:rFonts w:ascii="Arial" w:hAnsi="Arial" w:cs="Arial"/>
        </w:rPr>
        <w:t>В соответствии с п. 45 постановления Пленума Верховного Суда РФ от 28.12.2012 №17 «О рассмотрении судами гражданских дел по спорам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roofErr w:type="gramEnd"/>
      <w:r w:rsidR="00AC37D0" w:rsidRPr="00AC37D0">
        <w:rPr>
          <w:rFonts w:ascii="Arial" w:hAnsi="Arial" w:cs="Arial"/>
        </w:rPr>
        <w:t>.</w:t>
      </w:r>
      <w:r w:rsidR="005F4708" w:rsidRPr="005F4708">
        <w:rPr>
          <w:rFonts w:ascii="Times New Roman" w:hAnsi="Times New Roman"/>
          <w:sz w:val="24"/>
          <w:szCs w:val="24"/>
        </w:rPr>
        <w:t xml:space="preserve"> </w:t>
      </w:r>
      <w:r w:rsidR="005F4708" w:rsidRPr="005F4708">
        <w:rPr>
          <w:rFonts w:ascii="Arial" w:hAnsi="Arial" w:cs="Arial"/>
        </w:rPr>
        <w:t xml:space="preserve">В силу ст. 15 Закона РФ «О защите прав потребителей» моральный вред, причиненный потребителю, вследствие нарушения его прав, предусмотренных законодательством о защите прав потребителей, возмещается </w:t>
      </w:r>
      <w:proofErr w:type="spellStart"/>
      <w:r w:rsidR="005F4708" w:rsidRPr="005F4708">
        <w:rPr>
          <w:rFonts w:ascii="Arial" w:hAnsi="Arial" w:cs="Arial"/>
        </w:rPr>
        <w:t>причинителем</w:t>
      </w:r>
      <w:proofErr w:type="spellEnd"/>
      <w:r w:rsidR="005F4708" w:rsidRPr="005F4708">
        <w:rPr>
          <w:rFonts w:ascii="Arial" w:hAnsi="Arial" w:cs="Arial"/>
        </w:rPr>
        <w:t xml:space="preserve"> вреда только при наличии вины. Моральный  вред возмещается в денежной или иной материальной форме и основывается на характере и объеме причиненных потребителю нравственных и физических страданий в каждом конкретном случае. </w:t>
      </w:r>
    </w:p>
    <w:p w:rsidR="005F4708" w:rsidRPr="005F4708" w:rsidRDefault="005F4708" w:rsidP="005F4708">
      <w:pPr>
        <w:pStyle w:val="ConsPlusNormal"/>
        <w:ind w:firstLine="708"/>
        <w:jc w:val="both"/>
        <w:rPr>
          <w:rFonts w:ascii="Arial" w:hAnsi="Arial" w:cs="Arial"/>
        </w:rPr>
      </w:pPr>
      <w:r w:rsidRPr="005F4708">
        <w:rPr>
          <w:rFonts w:ascii="Arial" w:hAnsi="Arial" w:cs="Arial"/>
        </w:rPr>
        <w:t>Согласно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w:t>
      </w:r>
      <w:r w:rsidR="009C1F40">
        <w:rPr>
          <w:rFonts w:ascii="Arial" w:hAnsi="Arial" w:cs="Arial"/>
          <w:szCs w:val="22"/>
        </w:rPr>
        <w:t xml:space="preserve"> и</w:t>
      </w:r>
      <w:r w:rsidR="007E6C9F">
        <w:rPr>
          <w:rFonts w:ascii="Arial" w:hAnsi="Arial" w:cs="Arial"/>
          <w:szCs w:val="22"/>
        </w:rPr>
        <w:t xml:space="preserve"> руководствуясь</w:t>
      </w:r>
      <w:r w:rsidR="000059E3">
        <w:rPr>
          <w:rFonts w:ascii="Arial" w:hAnsi="Arial" w:cs="Arial"/>
          <w:szCs w:val="22"/>
        </w:rPr>
        <w:t xml:space="preserve"> ст. ст.151, 309, 853</w:t>
      </w:r>
      <w:r w:rsidR="009C1F40">
        <w:rPr>
          <w:rFonts w:ascii="Arial" w:hAnsi="Arial" w:cs="Arial"/>
          <w:szCs w:val="22"/>
        </w:rPr>
        <w:t>,  ГК РФ,</w:t>
      </w:r>
      <w:r w:rsidR="002F7DAC">
        <w:rPr>
          <w:rFonts w:ascii="Arial" w:hAnsi="Arial" w:cs="Arial"/>
          <w:szCs w:val="22"/>
        </w:rPr>
        <w:t xml:space="preserve"> </w:t>
      </w:r>
      <w:r w:rsidR="009C1F40">
        <w:rPr>
          <w:rFonts w:ascii="Arial" w:hAnsi="Arial" w:cs="Arial"/>
          <w:szCs w:val="22"/>
        </w:rPr>
        <w:t xml:space="preserve"> </w:t>
      </w:r>
      <w:r w:rsidR="00D93467" w:rsidRPr="00194E55">
        <w:rPr>
          <w:rFonts w:ascii="Arial" w:hAnsi="Arial" w:cs="Arial"/>
          <w:szCs w:val="22"/>
        </w:rPr>
        <w:t>ст.</w:t>
      </w:r>
      <w:r w:rsidR="00405509" w:rsidRPr="00194E55">
        <w:rPr>
          <w:rFonts w:ascii="Arial" w:hAnsi="Arial" w:cs="Arial"/>
          <w:szCs w:val="22"/>
        </w:rPr>
        <w:t>15</w:t>
      </w:r>
      <w:r w:rsidR="002F7DAC">
        <w:rPr>
          <w:rFonts w:ascii="Arial" w:hAnsi="Arial" w:cs="Arial"/>
          <w:szCs w:val="22"/>
        </w:rPr>
        <w:t xml:space="preserve">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Pr="00194E55">
        <w:rPr>
          <w:rFonts w:ascii="Arial" w:hAnsi="Arial" w:cs="Arial"/>
          <w:szCs w:val="22"/>
        </w:rPr>
        <w:t>ст. ст.</w:t>
      </w:r>
      <w:r w:rsidR="009C1F40">
        <w:rPr>
          <w:rFonts w:ascii="Arial" w:hAnsi="Arial" w:cs="Arial"/>
          <w:szCs w:val="22"/>
        </w:rPr>
        <w:t xml:space="preserve"> </w:t>
      </w:r>
      <w:r w:rsidRPr="00194E55">
        <w:rPr>
          <w:rFonts w:ascii="Arial" w:hAnsi="Arial" w:cs="Arial"/>
          <w:szCs w:val="22"/>
        </w:rPr>
        <w:t xml:space="preserve">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9C1F40" w:rsidRDefault="000059E3" w:rsidP="00A4514E">
      <w:pPr>
        <w:pStyle w:val="ConsPlusNormal"/>
        <w:numPr>
          <w:ilvl w:val="0"/>
          <w:numId w:val="1"/>
        </w:numPr>
        <w:ind w:left="0" w:firstLine="709"/>
        <w:jc w:val="both"/>
      </w:pPr>
      <w:r>
        <w:rPr>
          <w:lang w:bidi="ar-SA"/>
        </w:rPr>
        <w:t xml:space="preserve">Обязать ответчика предоставить истцу копии кредитных договоров № ____ </w:t>
      </w:r>
      <w:proofErr w:type="gramStart"/>
      <w:r w:rsidRPr="000059E3">
        <w:rPr>
          <w:lang w:bidi="ar-SA"/>
        </w:rPr>
        <w:t>от</w:t>
      </w:r>
      <w:proofErr w:type="gramEnd"/>
      <w:r>
        <w:rPr>
          <w:lang w:bidi="ar-SA"/>
        </w:rPr>
        <w:t xml:space="preserve"> ____</w:t>
      </w:r>
      <w:r w:rsidRPr="000059E3">
        <w:rPr>
          <w:lang w:bidi="ar-SA"/>
        </w:rPr>
        <w:t xml:space="preserve">   и № </w:t>
      </w:r>
      <w:r>
        <w:rPr>
          <w:lang w:bidi="ar-SA"/>
        </w:rPr>
        <w:t>____</w:t>
      </w:r>
      <w:r w:rsidRPr="000059E3">
        <w:rPr>
          <w:lang w:bidi="ar-SA"/>
        </w:rPr>
        <w:t xml:space="preserve"> </w:t>
      </w:r>
      <w:proofErr w:type="gramStart"/>
      <w:r w:rsidRPr="000059E3">
        <w:rPr>
          <w:lang w:bidi="ar-SA"/>
        </w:rPr>
        <w:t>от</w:t>
      </w:r>
      <w:proofErr w:type="gramEnd"/>
      <w:r w:rsidRPr="000059E3">
        <w:rPr>
          <w:lang w:bidi="ar-SA"/>
        </w:rPr>
        <w:t xml:space="preserve"> </w:t>
      </w:r>
      <w:r>
        <w:rPr>
          <w:lang w:bidi="ar-SA"/>
        </w:rPr>
        <w:t>____</w:t>
      </w:r>
      <w:r w:rsidRPr="000059E3">
        <w:rPr>
          <w:lang w:bidi="ar-SA"/>
        </w:rPr>
        <w:t xml:space="preserve">, выписки из банковских счетов  № </w:t>
      </w:r>
      <w:r>
        <w:rPr>
          <w:lang w:bidi="ar-SA"/>
        </w:rPr>
        <w:t>_____</w:t>
      </w:r>
      <w:r w:rsidRPr="000059E3">
        <w:rPr>
          <w:lang w:bidi="ar-SA"/>
        </w:rPr>
        <w:t>, справки о наличии или отсутствии задолженности по вышеуказанным кредитным договорам</w:t>
      </w:r>
      <w:r w:rsidR="009C1F40">
        <w:t>;</w:t>
      </w:r>
    </w:p>
    <w:p w:rsidR="00405509" w:rsidRDefault="009C1F40" w:rsidP="00A4514E">
      <w:pPr>
        <w:pStyle w:val="ConsPlusNormal"/>
        <w:numPr>
          <w:ilvl w:val="0"/>
          <w:numId w:val="1"/>
        </w:numPr>
        <w:ind w:left="0" w:firstLine="709"/>
        <w:jc w:val="both"/>
      </w:pPr>
      <w:r w:rsidRPr="009C1F40">
        <w:t xml:space="preserve"> </w:t>
      </w:r>
      <w:r w:rsidR="00405509">
        <w:t xml:space="preserve">Обязать Ответчика выплатить </w:t>
      </w:r>
      <w:r w:rsidR="0074644C">
        <w:t>и</w:t>
      </w:r>
      <w:r w:rsidR="00405509">
        <w:t xml:space="preserve">стцу денежную компенсацию </w:t>
      </w:r>
      <w:r w:rsidR="00C84BB5">
        <w:t xml:space="preserve">в счет возмещения морального </w:t>
      </w:r>
      <w:r w:rsidR="00DE580D">
        <w:t>вреда</w:t>
      </w:r>
      <w:r w:rsidR="000059E3">
        <w:t xml:space="preserve"> в размере ______ рублей.</w:t>
      </w: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11320A" w:rsidRDefault="000059E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Заявления о выдачи копий документов</w:t>
      </w:r>
      <w:r w:rsidR="00BB72D6">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B0"/>
    <w:rsid w:val="000000A6"/>
    <w:rsid w:val="000003FB"/>
    <w:rsid w:val="000059E3"/>
    <w:rsid w:val="00024A9C"/>
    <w:rsid w:val="0011320A"/>
    <w:rsid w:val="00121390"/>
    <w:rsid w:val="00145167"/>
    <w:rsid w:val="00194E55"/>
    <w:rsid w:val="00197678"/>
    <w:rsid w:val="002323DA"/>
    <w:rsid w:val="00293C4D"/>
    <w:rsid w:val="002F7DAC"/>
    <w:rsid w:val="00341484"/>
    <w:rsid w:val="00341DE7"/>
    <w:rsid w:val="00386BB9"/>
    <w:rsid w:val="003F6908"/>
    <w:rsid w:val="00400AC9"/>
    <w:rsid w:val="00405509"/>
    <w:rsid w:val="004B0B6C"/>
    <w:rsid w:val="004E5BAA"/>
    <w:rsid w:val="00503D64"/>
    <w:rsid w:val="005240D9"/>
    <w:rsid w:val="00564053"/>
    <w:rsid w:val="00566DEA"/>
    <w:rsid w:val="00595270"/>
    <w:rsid w:val="005C5CD3"/>
    <w:rsid w:val="005F29AB"/>
    <w:rsid w:val="005F4708"/>
    <w:rsid w:val="00622946"/>
    <w:rsid w:val="00622E1D"/>
    <w:rsid w:val="0062312E"/>
    <w:rsid w:val="00660EB8"/>
    <w:rsid w:val="006D0843"/>
    <w:rsid w:val="006D2100"/>
    <w:rsid w:val="0074644C"/>
    <w:rsid w:val="00770A5C"/>
    <w:rsid w:val="007905F4"/>
    <w:rsid w:val="007C3D56"/>
    <w:rsid w:val="007E6C9F"/>
    <w:rsid w:val="007F0C74"/>
    <w:rsid w:val="008316B3"/>
    <w:rsid w:val="008A476C"/>
    <w:rsid w:val="008C40AB"/>
    <w:rsid w:val="009008A5"/>
    <w:rsid w:val="00925AC1"/>
    <w:rsid w:val="00942F3B"/>
    <w:rsid w:val="009B24EE"/>
    <w:rsid w:val="009C1F40"/>
    <w:rsid w:val="00A34EED"/>
    <w:rsid w:val="00A4514E"/>
    <w:rsid w:val="00A718B8"/>
    <w:rsid w:val="00AC0B63"/>
    <w:rsid w:val="00AC37D0"/>
    <w:rsid w:val="00AD51DB"/>
    <w:rsid w:val="00AF63B0"/>
    <w:rsid w:val="00B3169D"/>
    <w:rsid w:val="00B317FC"/>
    <w:rsid w:val="00B5370B"/>
    <w:rsid w:val="00B60C41"/>
    <w:rsid w:val="00B84C22"/>
    <w:rsid w:val="00B877AC"/>
    <w:rsid w:val="00BB72D6"/>
    <w:rsid w:val="00C72A54"/>
    <w:rsid w:val="00C80AE9"/>
    <w:rsid w:val="00C84BB5"/>
    <w:rsid w:val="00CF73B0"/>
    <w:rsid w:val="00D0313C"/>
    <w:rsid w:val="00D23B35"/>
    <w:rsid w:val="00D70129"/>
    <w:rsid w:val="00D93467"/>
    <w:rsid w:val="00DE3E66"/>
    <w:rsid w:val="00DE580D"/>
    <w:rsid w:val="00EA5335"/>
    <w:rsid w:val="00EF645F"/>
    <w:rsid w:val="00F4387F"/>
    <w:rsid w:val="00F470B4"/>
    <w:rsid w:val="00F52A95"/>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9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7C3D56"/>
    <w:pPr>
      <w:spacing w:after="120"/>
    </w:pPr>
    <w:rPr>
      <w:rFonts w:eastAsia="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character" w:customStyle="1" w:styleId="snippetequal">
    <w:name w:val="snippet_equal"/>
    <w:basedOn w:val="a0"/>
    <w:rsid w:val="00F52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95"/>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7C3D56"/>
    <w:pPr>
      <w:spacing w:after="120"/>
    </w:pPr>
    <w:rPr>
      <w:rFonts w:eastAsia="Times New Roman"/>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character" w:customStyle="1" w:styleId="snippetequal">
    <w:name w:val="snippet_equal"/>
    <w:basedOn w:val="a0"/>
    <w:rsid w:val="00F5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Шедов Роман Валерьевич</cp:lastModifiedBy>
  <cp:revision>2</cp:revision>
  <dcterms:created xsi:type="dcterms:W3CDTF">2021-04-05T08:10:00Z</dcterms:created>
  <dcterms:modified xsi:type="dcterms:W3CDTF">2021-04-05T08:10:00Z</dcterms:modified>
</cp:coreProperties>
</file>