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BA19D1" w:rsidP="00BA19D1">
      <w:pPr>
        <w:pStyle w:val="ConsPlusNormal"/>
        <w:jc w:val="right"/>
      </w:pPr>
      <w:r>
        <w:t>Цена иска_____________________________________</w:t>
      </w: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435D15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157AF5" w:rsidRPr="00157AF5">
        <w:rPr>
          <w:rFonts w:ascii="Arial" w:hAnsi="Arial" w:cs="Arial"/>
          <w:b/>
          <w:lang w:bidi="ar-SA"/>
        </w:rPr>
        <w:t>взыскании задолженности по оплате за жилищные и коммунальные услуги</w:t>
      </w:r>
      <w:r w:rsidR="00157AF5">
        <w:rPr>
          <w:rFonts w:ascii="Arial" w:hAnsi="Arial" w:cs="Arial"/>
          <w:b/>
          <w:lang w:bidi="ar-SA"/>
        </w:rPr>
        <w:t xml:space="preserve"> с бывшего супруга (сособственника квартиры)</w:t>
      </w:r>
    </w:p>
    <w:p w:rsidR="00435D15" w:rsidRDefault="00435D15" w:rsidP="00435D15">
      <w:pPr>
        <w:pStyle w:val="ConsPlusNormal"/>
        <w:jc w:val="center"/>
      </w:pP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Ист</w:t>
      </w:r>
      <w:r w:rsidR="00435D15">
        <w:rPr>
          <w:rFonts w:ascii="Arial" w:hAnsi="Arial" w:cs="Arial"/>
          <w:szCs w:val="22"/>
        </w:rPr>
        <w:t>ц</w:t>
      </w:r>
      <w:r>
        <w:rPr>
          <w:rFonts w:ascii="Arial" w:hAnsi="Arial" w:cs="Arial"/>
          <w:szCs w:val="22"/>
        </w:rPr>
        <w:t>у принадлежит ___ доли в праве общей долевой собственности на жилое помещение</w:t>
      </w:r>
      <w:r w:rsidR="00435D15">
        <w:rPr>
          <w:rFonts w:ascii="Arial" w:hAnsi="Arial" w:cs="Arial"/>
          <w:szCs w:val="22"/>
        </w:rPr>
        <w:t>, расположенно</w:t>
      </w:r>
      <w:r>
        <w:rPr>
          <w:rFonts w:ascii="Arial" w:hAnsi="Arial" w:cs="Arial"/>
          <w:szCs w:val="22"/>
        </w:rPr>
        <w:t>е</w:t>
      </w:r>
      <w:r w:rsidR="00435D15">
        <w:rPr>
          <w:rFonts w:ascii="Arial" w:hAnsi="Arial" w:cs="Arial"/>
          <w:szCs w:val="22"/>
        </w:rPr>
        <w:t xml:space="preserve"> по адресу: ___________</w:t>
      </w:r>
      <w:r w:rsidR="0046382C">
        <w:rPr>
          <w:rFonts w:ascii="Arial" w:hAnsi="Arial" w:cs="Arial"/>
          <w:szCs w:val="22"/>
        </w:rPr>
        <w:t>,</w:t>
      </w:r>
      <w:r w:rsidR="00F11CDA">
        <w:rPr>
          <w:rFonts w:ascii="Arial" w:hAnsi="Arial" w:cs="Arial"/>
          <w:szCs w:val="22"/>
        </w:rPr>
        <w:t xml:space="preserve">  что подтверждается выпиской из единого государственного реестра прав на недвижимое имущество, </w:t>
      </w:r>
      <w:proofErr w:type="gramStart"/>
      <w:r w:rsidR="00F11CDA">
        <w:rPr>
          <w:rFonts w:ascii="Arial" w:hAnsi="Arial" w:cs="Arial"/>
          <w:szCs w:val="22"/>
        </w:rPr>
        <w:t>копия</w:t>
      </w:r>
      <w:proofErr w:type="gramEnd"/>
      <w:r w:rsidR="00F11CDA">
        <w:rPr>
          <w:rFonts w:ascii="Arial" w:hAnsi="Arial" w:cs="Arial"/>
          <w:szCs w:val="22"/>
        </w:rPr>
        <w:t xml:space="preserve"> которой является приложение № 1</w:t>
      </w:r>
      <w:r w:rsidR="00435D15">
        <w:rPr>
          <w:rFonts w:ascii="Arial" w:hAnsi="Arial" w:cs="Arial"/>
          <w:szCs w:val="22"/>
        </w:rPr>
        <w:t>.</w:t>
      </w:r>
    </w:p>
    <w:p w:rsidR="00435D1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Совместно с истцом собственником вышеуказанного</w:t>
      </w:r>
      <w:r w:rsidR="00435D1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жилого помещения является ответчик (бывший супруг истца), которому на праве собственности </w:t>
      </w:r>
      <w:r w:rsidRPr="00157AF5">
        <w:rPr>
          <w:rFonts w:ascii="Arial" w:hAnsi="Arial" w:cs="Arial"/>
          <w:szCs w:val="22"/>
        </w:rPr>
        <w:t xml:space="preserve">принадлежит ___ доли в праве общей долевой собственности на жилое помещение, расположенное по </w:t>
      </w:r>
      <w:r>
        <w:rPr>
          <w:rFonts w:ascii="Arial" w:hAnsi="Arial" w:cs="Arial"/>
          <w:szCs w:val="22"/>
        </w:rPr>
        <w:t xml:space="preserve">вышеуказанному </w:t>
      </w:r>
      <w:r w:rsidRPr="00157AF5">
        <w:rPr>
          <w:rFonts w:ascii="Arial" w:hAnsi="Arial" w:cs="Arial"/>
          <w:szCs w:val="22"/>
        </w:rPr>
        <w:t>адресу</w:t>
      </w:r>
      <w:r>
        <w:rPr>
          <w:rFonts w:ascii="Arial" w:hAnsi="Arial" w:cs="Arial"/>
          <w:szCs w:val="22"/>
        </w:rPr>
        <w:t>.</w:t>
      </w: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  <w:lang w:bidi="ar-SA"/>
        </w:rPr>
      </w:pPr>
      <w:proofErr w:type="gramStart"/>
      <w:r w:rsidRPr="00157AF5">
        <w:rPr>
          <w:rFonts w:ascii="Arial" w:hAnsi="Arial" w:cs="Arial"/>
          <w:szCs w:val="22"/>
          <w:lang w:bidi="ar-SA"/>
        </w:rPr>
        <w:t>Управление многоквартирным домом, в котором расположено данное жилое помещение, осуществляется управляющей компанией</w:t>
      </w:r>
      <w:r>
        <w:rPr>
          <w:rFonts w:ascii="Arial" w:hAnsi="Arial" w:cs="Arial"/>
          <w:szCs w:val="22"/>
          <w:lang w:bidi="ar-SA"/>
        </w:rPr>
        <w:t xml:space="preserve"> _______</w:t>
      </w:r>
      <w:r w:rsidRPr="00157AF5">
        <w:rPr>
          <w:rFonts w:ascii="Arial" w:hAnsi="Arial" w:cs="Arial"/>
          <w:szCs w:val="22"/>
          <w:lang w:bidi="ar-SA"/>
        </w:rPr>
        <w:t>, с которой у ответчика заключен договор управления, лицевой счет в данной управляющей компании</w:t>
      </w:r>
      <w:r>
        <w:rPr>
          <w:rFonts w:ascii="Arial" w:hAnsi="Arial" w:cs="Arial"/>
          <w:szCs w:val="22"/>
          <w:lang w:bidi="ar-SA"/>
        </w:rPr>
        <w:t>, на котором ведется начисление платы за жилищно-коммунальные услуги и учет денежных средств, поступающих в счет оплаты данных услуг,</w:t>
      </w:r>
      <w:r w:rsidRPr="00157AF5">
        <w:rPr>
          <w:rFonts w:ascii="Arial" w:hAnsi="Arial" w:cs="Arial"/>
          <w:szCs w:val="22"/>
          <w:lang w:bidi="ar-SA"/>
        </w:rPr>
        <w:t xml:space="preserve"> открыт также на </w:t>
      </w:r>
      <w:r>
        <w:rPr>
          <w:rFonts w:ascii="Arial" w:hAnsi="Arial" w:cs="Arial"/>
          <w:szCs w:val="22"/>
          <w:lang w:bidi="ar-SA"/>
        </w:rPr>
        <w:t xml:space="preserve">имя </w:t>
      </w:r>
      <w:r w:rsidRPr="00157AF5">
        <w:rPr>
          <w:rFonts w:ascii="Arial" w:hAnsi="Arial" w:cs="Arial"/>
          <w:szCs w:val="22"/>
          <w:lang w:bidi="ar-SA"/>
        </w:rPr>
        <w:t>ответчика в отношении всей площади квартиры.</w:t>
      </w:r>
      <w:proofErr w:type="gramEnd"/>
      <w:r w:rsidRPr="00157AF5">
        <w:rPr>
          <w:rFonts w:ascii="Arial" w:hAnsi="Arial" w:cs="Arial"/>
          <w:szCs w:val="22"/>
          <w:lang w:bidi="ar-SA"/>
        </w:rPr>
        <w:t xml:space="preserve"> Лицевые счета не разделены.</w:t>
      </w: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  <w:lang w:bidi="ar-SA"/>
        </w:rPr>
      </w:pPr>
      <w:r>
        <w:rPr>
          <w:rFonts w:ascii="Arial" w:hAnsi="Arial" w:cs="Arial"/>
          <w:szCs w:val="22"/>
          <w:lang w:bidi="ar-SA"/>
        </w:rPr>
        <w:t>С</w:t>
      </w:r>
      <w:r w:rsidRPr="00157AF5">
        <w:rPr>
          <w:rFonts w:ascii="Arial" w:hAnsi="Arial" w:cs="Arial"/>
          <w:szCs w:val="22"/>
          <w:lang w:bidi="ar-SA"/>
        </w:rPr>
        <w:t xml:space="preserve"> </w:t>
      </w:r>
      <w:r>
        <w:rPr>
          <w:rFonts w:ascii="Arial" w:hAnsi="Arial" w:cs="Arial"/>
          <w:szCs w:val="22"/>
          <w:lang w:bidi="ar-SA"/>
        </w:rPr>
        <w:t>______</w:t>
      </w:r>
      <w:r w:rsidRPr="00157AF5">
        <w:rPr>
          <w:rFonts w:ascii="Arial" w:hAnsi="Arial" w:cs="Arial"/>
          <w:szCs w:val="22"/>
          <w:lang w:bidi="ar-SA"/>
        </w:rPr>
        <w:t xml:space="preserve"> ответчик по указанному адресу не проживает, жилищно-коммунальные</w:t>
      </w:r>
      <w:r>
        <w:rPr>
          <w:rFonts w:ascii="Arial" w:hAnsi="Arial" w:cs="Arial"/>
          <w:szCs w:val="22"/>
          <w:lang w:bidi="ar-SA"/>
        </w:rPr>
        <w:t xml:space="preserve"> платежи в отношении указанной квартиры </w:t>
      </w:r>
      <w:r w:rsidRPr="00157AF5">
        <w:rPr>
          <w:rFonts w:ascii="Arial" w:hAnsi="Arial" w:cs="Arial"/>
          <w:szCs w:val="22"/>
          <w:lang w:bidi="ar-SA"/>
        </w:rPr>
        <w:t xml:space="preserve">не осуществляет, денежных средств на данные цели истцу не </w:t>
      </w:r>
      <w:proofErr w:type="gramStart"/>
      <w:r w:rsidRPr="00157AF5">
        <w:rPr>
          <w:rFonts w:ascii="Arial" w:hAnsi="Arial" w:cs="Arial"/>
          <w:szCs w:val="22"/>
          <w:lang w:bidi="ar-SA"/>
        </w:rPr>
        <w:t>предоставляет</w:t>
      </w:r>
      <w:proofErr w:type="gramEnd"/>
      <w:r w:rsidRPr="00157AF5">
        <w:rPr>
          <w:rFonts w:ascii="Arial" w:hAnsi="Arial" w:cs="Arial"/>
          <w:szCs w:val="22"/>
          <w:lang w:bidi="ar-SA"/>
        </w:rPr>
        <w:t xml:space="preserve"> несмотря на неоднократные обращения</w:t>
      </w:r>
      <w:r>
        <w:rPr>
          <w:rFonts w:ascii="Arial" w:hAnsi="Arial" w:cs="Arial"/>
          <w:szCs w:val="22"/>
          <w:lang w:bidi="ar-SA"/>
        </w:rPr>
        <w:t xml:space="preserve"> истца в адрес ответчика</w:t>
      </w:r>
      <w:r w:rsidRPr="00157AF5">
        <w:rPr>
          <w:rFonts w:ascii="Arial" w:hAnsi="Arial" w:cs="Arial"/>
          <w:szCs w:val="22"/>
          <w:lang w:bidi="ar-SA"/>
        </w:rPr>
        <w:t xml:space="preserve">. </w:t>
      </w:r>
      <w:proofErr w:type="gramStart"/>
      <w:r w:rsidRPr="00157AF5">
        <w:rPr>
          <w:rFonts w:ascii="Arial" w:hAnsi="Arial" w:cs="Arial"/>
          <w:szCs w:val="22"/>
          <w:lang w:bidi="ar-SA"/>
        </w:rPr>
        <w:t>Истец за период с дата по дата самостоятельно производила оплату жилищно-коммунальных услуг и взносов на капитальный ремонт общего имущества в многоквартирном доме, всего сумма платежей</w:t>
      </w:r>
      <w:r>
        <w:rPr>
          <w:rFonts w:ascii="Arial" w:hAnsi="Arial" w:cs="Arial"/>
          <w:szCs w:val="22"/>
          <w:lang w:bidi="ar-SA"/>
        </w:rPr>
        <w:t>, внесенных истцом в счет оплаты жилищно-коммунальных услуг,</w:t>
      </w:r>
      <w:r w:rsidRPr="00157AF5">
        <w:rPr>
          <w:rFonts w:ascii="Arial" w:hAnsi="Arial" w:cs="Arial"/>
          <w:szCs w:val="22"/>
          <w:lang w:bidi="ar-SA"/>
        </w:rPr>
        <w:t xml:space="preserve"> за период </w:t>
      </w:r>
      <w:r>
        <w:rPr>
          <w:rFonts w:ascii="Arial" w:hAnsi="Arial" w:cs="Arial"/>
          <w:szCs w:val="22"/>
          <w:lang w:bidi="ar-SA"/>
        </w:rPr>
        <w:t xml:space="preserve">с____ по ____ составила _____ </w:t>
      </w:r>
      <w:r w:rsidRPr="00157AF5">
        <w:rPr>
          <w:rFonts w:ascii="Arial" w:hAnsi="Arial" w:cs="Arial"/>
          <w:szCs w:val="22"/>
          <w:lang w:bidi="ar-SA"/>
        </w:rPr>
        <w:t>руб.</w:t>
      </w:r>
      <w:r w:rsidR="00F96035">
        <w:rPr>
          <w:rFonts w:ascii="Arial" w:hAnsi="Arial" w:cs="Arial"/>
          <w:szCs w:val="22"/>
          <w:lang w:bidi="ar-SA"/>
        </w:rPr>
        <w:t xml:space="preserve">, что </w:t>
      </w:r>
      <w:proofErr w:type="spellStart"/>
      <w:r w:rsidR="00F96035">
        <w:rPr>
          <w:rFonts w:ascii="Arial" w:hAnsi="Arial" w:cs="Arial"/>
          <w:szCs w:val="22"/>
          <w:lang w:bidi="ar-SA"/>
        </w:rPr>
        <w:t>подтверждается________</w:t>
      </w:r>
      <w:proofErr w:type="spellEnd"/>
      <w:r w:rsidR="00F96035">
        <w:rPr>
          <w:rFonts w:ascii="Arial" w:hAnsi="Arial" w:cs="Arial"/>
          <w:szCs w:val="22"/>
          <w:lang w:bidi="ar-SA"/>
        </w:rPr>
        <w:t>.</w:t>
      </w:r>
      <w:proofErr w:type="gramEnd"/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В силу положений п.11 ч.1 ст.4, п.п.1, 2, 6 ст.10 ЖК РФ жилищные права и обязанности могут возникать из договоров, из актов государственных органов, а также вследствие действий участников жилищных отношений. Отношения по поводу внесения платы за жилое помещение и коммунальные услуги регулируются жилищным законодательством.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В соответствии с п. 1, 3 ст. 30 ЖК РФ собственник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настоящим Кодексом. Собственник жилого помещения несет бремя содержания данного помещения и, если данное помещение является квартирой, общего имущества собственников помещений в соответствующем многоквартирном доме, а собственник комнаты в коммунальной квартире несет также бремя содержания общего имущества собственников комнат в такой квартире, если иное не предусмотрено федеральным законом или договором.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 xml:space="preserve">Согласно ст.31 ЖК РФ дееспособные и ограниченные судом в дееспособности члены семьи собственника жилого помещения несут солидарную с собственником </w:t>
      </w:r>
      <w:r w:rsidRPr="00157AF5">
        <w:rPr>
          <w:rFonts w:ascii="Arial" w:hAnsi="Arial" w:cs="Arial"/>
          <w:lang w:bidi="ar-SA"/>
        </w:rPr>
        <w:lastRenderedPageBreak/>
        <w:t>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В соответствии со ст.210 ГК РФ, ст.30 ЖК РФ, собственник несет бремя содержания принадлежащего ему имущества, если иное не предусмотрено законом или договором.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 xml:space="preserve">Согласно положениям ст. 292 ГК РФ, ст. 31 ЖК РФ дееспособные члены семьи собственника жилого помещения несут солидарную с собственником ответственность по обязательствам, вытекающим из пользования данным жилым помещением, если иное не установлено соглашением между собственником и членами его семьи, </w:t>
      </w:r>
      <w:proofErr w:type="gramStart"/>
      <w:r w:rsidRPr="00157AF5">
        <w:rPr>
          <w:rFonts w:ascii="Arial" w:hAnsi="Arial" w:cs="Arial"/>
          <w:lang w:bidi="ar-SA"/>
        </w:rPr>
        <w:t>а</w:t>
      </w:r>
      <w:proofErr w:type="gramEnd"/>
      <w:r w:rsidRPr="00157AF5">
        <w:rPr>
          <w:rFonts w:ascii="Arial" w:hAnsi="Arial" w:cs="Arial"/>
          <w:lang w:bidi="ar-SA"/>
        </w:rPr>
        <w:t xml:space="preserve"> следовательно, наравне с собственником должны участвовать в производимых им на основании ст. 153 ЖК РФ расходах по оплате жилого помещения и коммунальных услуг.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 xml:space="preserve">В соответствии со ст.153 ЖК РФ граждане обязаны своевременно полностью вносить плату за жилое помещение и коммунальные услуги. 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157AF5">
        <w:rPr>
          <w:rFonts w:ascii="Arial" w:hAnsi="Arial" w:cs="Arial"/>
          <w:lang w:bidi="ar-SA"/>
        </w:rPr>
        <w:t>В соответствии с ч.ч.2,4 ст.154 ЖК РФ плата за жилое помещение и коммунальные услуги для собственника помещения в многоквартирном доме включает в себя: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  <w:proofErr w:type="gramEnd"/>
      <w:r w:rsidRPr="00157AF5">
        <w:rPr>
          <w:rFonts w:ascii="Arial" w:hAnsi="Arial" w:cs="Arial"/>
          <w:lang w:bidi="ar-SA"/>
        </w:rPr>
        <w:t xml:space="preserve"> плату за коммунальные услуги, которая включает в себя плату за холодное и горячее водоснабжение, водоотведение, электроснабжение, газоснабжение, отопление.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 xml:space="preserve">Согласно п.34 Постановления Правительства РФ </w:t>
      </w:r>
      <w:r>
        <w:rPr>
          <w:rFonts w:ascii="Arial" w:hAnsi="Arial" w:cs="Arial"/>
          <w:lang w:bidi="ar-SA"/>
        </w:rPr>
        <w:t>от 06.05.2011</w:t>
      </w:r>
      <w:r w:rsidRPr="00157AF5">
        <w:rPr>
          <w:rFonts w:ascii="Arial" w:hAnsi="Arial" w:cs="Arial"/>
          <w:lang w:bidi="ar-SA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потребитель обязан своевременно и в полном объеме вносить плату за коммунальные услуги.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 xml:space="preserve">В соответствии со ст.155 ЖК РФ плата за жилое помещение и коммунальные услуги вносится ежемесячно до десятого числа месяца, следующего за истекшим месяцем, если иной срок не установлен договором управления многоквартирным домом. </w:t>
      </w:r>
      <w:proofErr w:type="gramStart"/>
      <w:r w:rsidRPr="00157AF5">
        <w:rPr>
          <w:rFonts w:ascii="Arial" w:hAnsi="Arial" w:cs="Arial"/>
          <w:lang w:bidi="ar-SA"/>
        </w:rPr>
        <w:t>Члены товарищества собственников жилья либо жилищного кооператива или иного специализированного потребительского кооператива, созданного в целях удовлетворения потребностей граждан в жилье в соответствии с федеральным законом о таком кооперативе (далее - иной специализированный потребительский кооператив), вносят обязательные платежи и (или) взносы, связанные с оплатой расходов на содержание, текущий и капитальный ремонт общего имущества в многоквартирном доме, а также с оплатой коммунальных услуг</w:t>
      </w:r>
      <w:proofErr w:type="gramEnd"/>
      <w:r w:rsidRPr="00157AF5">
        <w:rPr>
          <w:rFonts w:ascii="Arial" w:hAnsi="Arial" w:cs="Arial"/>
          <w:lang w:bidi="ar-SA"/>
        </w:rPr>
        <w:t>, в порядке,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proofErr w:type="gramStart"/>
      <w:r w:rsidRPr="00157AF5">
        <w:rPr>
          <w:rFonts w:ascii="Arial" w:hAnsi="Arial" w:cs="Arial"/>
          <w:lang w:bidi="ar-SA"/>
        </w:rPr>
        <w:t>В соответствии с ч. 1 ст. 158 ЖК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  <w:proofErr w:type="gramEnd"/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В соответствии со ст. 325 ГК РФ, исполнение солидарной обязанности полностью одним из должников освобождает остальных должников от исполнения кредитору. Если иное не вытекает из отношений между солидарными должниками: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самого; неуплаченное одним из солидарных должников должнику, исполнившему солидарную обязанность, падает в равной доле на этого должника и на остальных должников.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Согласно ст. 325 ч. 2 п. 1 ГК РФ, должник, исполнивший солидарную обязанность, имеет право регрессного требования к остальным должникам в равных долях за вычетом доли, падающей на него самого.</w:t>
      </w:r>
    </w:p>
    <w:p w:rsidR="00157AF5" w:rsidRPr="00157AF5" w:rsidRDefault="00157AF5" w:rsidP="00157AF5">
      <w:pPr>
        <w:pStyle w:val="ConsPlusNormal"/>
        <w:ind w:firstLine="709"/>
        <w:jc w:val="both"/>
        <w:rPr>
          <w:rFonts w:ascii="Arial" w:hAnsi="Arial" w:cs="Arial"/>
          <w:lang w:bidi="ar-SA"/>
        </w:rPr>
      </w:pPr>
      <w:r w:rsidRPr="00157AF5">
        <w:rPr>
          <w:rFonts w:ascii="Arial" w:hAnsi="Arial" w:cs="Arial"/>
          <w:lang w:bidi="ar-SA"/>
        </w:rPr>
        <w:t>В соответствии с п. 1 ст. 395 ГК РФ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157AF5" w:rsidRDefault="00157AF5" w:rsidP="00F11CDA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157AF5" w:rsidRDefault="00157AF5" w:rsidP="0046382C">
      <w:pPr>
        <w:pStyle w:val="ConsPlusNormal"/>
        <w:ind w:firstLine="709"/>
        <w:jc w:val="both"/>
        <w:rPr>
          <w:rFonts w:ascii="Arial" w:hAnsi="Arial" w:cs="Arial"/>
        </w:rPr>
      </w:pPr>
    </w:p>
    <w:p w:rsidR="00157AF5" w:rsidRDefault="00157AF5" w:rsidP="0046382C">
      <w:pPr>
        <w:pStyle w:val="ConsPlusNormal"/>
        <w:ind w:firstLine="709"/>
        <w:jc w:val="both"/>
        <w:rPr>
          <w:rFonts w:ascii="Arial" w:hAnsi="Arial" w:cs="Arial"/>
        </w:rPr>
      </w:pPr>
    </w:p>
    <w:p w:rsidR="00157AF5" w:rsidRDefault="00157AF5" w:rsidP="0046382C">
      <w:pPr>
        <w:pStyle w:val="ConsPlusNormal"/>
        <w:ind w:firstLine="709"/>
        <w:jc w:val="both"/>
        <w:rPr>
          <w:rFonts w:ascii="Arial" w:hAnsi="Arial" w:cs="Arial"/>
        </w:rPr>
      </w:pPr>
    </w:p>
    <w:p w:rsidR="0046382C" w:rsidRPr="0046382C" w:rsidRDefault="0046382C" w:rsidP="0046382C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Просьба истца к ответчику о </w:t>
      </w:r>
      <w:r w:rsidR="00157AF5">
        <w:rPr>
          <w:rFonts w:ascii="Arial" w:hAnsi="Arial" w:cs="Arial"/>
        </w:rPr>
        <w:t xml:space="preserve">погашении задолженности за жилищно-коммунальные услуги </w:t>
      </w:r>
      <w:r>
        <w:rPr>
          <w:rFonts w:ascii="Arial" w:hAnsi="Arial" w:cs="Arial"/>
        </w:rPr>
        <w:t>не была удовлетворена ответчиком.</w:t>
      </w:r>
    </w:p>
    <w:p w:rsidR="00157AF5" w:rsidRDefault="00BA19D1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854E56">
        <w:rPr>
          <w:rFonts w:ascii="Arial" w:hAnsi="Arial" w:cs="Arial"/>
          <w:szCs w:val="22"/>
        </w:rPr>
        <w:t xml:space="preserve">, истец вынужден обратиться в суд за защитой своих прав и законных интересов. 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197678" w:rsidRPr="00194E55" w:rsidRDefault="00157AF5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Учитывая </w:t>
      </w:r>
      <w:proofErr w:type="gramStart"/>
      <w:r>
        <w:rPr>
          <w:rFonts w:ascii="Arial" w:hAnsi="Arial" w:cs="Arial"/>
          <w:szCs w:val="22"/>
        </w:rPr>
        <w:t>вышеизложенное</w:t>
      </w:r>
      <w:proofErr w:type="gramEnd"/>
      <w:r w:rsidR="00BA19D1">
        <w:rPr>
          <w:rFonts w:ascii="Arial" w:hAnsi="Arial" w:cs="Arial"/>
          <w:szCs w:val="22"/>
        </w:rPr>
        <w:t>, на основании</w:t>
      </w:r>
      <w:r w:rsidR="007E6C9F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 xml:space="preserve">ст. </w:t>
      </w:r>
      <w:r w:rsidR="00BA19D1">
        <w:rPr>
          <w:rFonts w:ascii="Arial" w:hAnsi="Arial" w:cs="Arial"/>
          <w:szCs w:val="22"/>
        </w:rPr>
        <w:t xml:space="preserve">210, </w:t>
      </w:r>
      <w:r>
        <w:rPr>
          <w:rFonts w:ascii="Arial" w:hAnsi="Arial" w:cs="Arial"/>
          <w:szCs w:val="22"/>
        </w:rPr>
        <w:t>292, 325, 395</w:t>
      </w:r>
      <w:r w:rsidR="00BA19D1">
        <w:rPr>
          <w:rFonts w:ascii="Arial" w:hAnsi="Arial" w:cs="Arial"/>
          <w:szCs w:val="22"/>
        </w:rPr>
        <w:t xml:space="preserve"> </w:t>
      </w:r>
      <w:r w:rsidR="00F11CDA">
        <w:rPr>
          <w:rFonts w:ascii="Arial" w:hAnsi="Arial" w:cs="Arial"/>
          <w:szCs w:val="22"/>
        </w:rPr>
        <w:t>ГК РФ,</w:t>
      </w:r>
      <w:r>
        <w:rPr>
          <w:rFonts w:ascii="Arial" w:hAnsi="Arial" w:cs="Arial"/>
          <w:szCs w:val="22"/>
        </w:rPr>
        <w:t xml:space="preserve"> ст.ст. 153 – 155 ЖК РФ,</w:t>
      </w:r>
      <w:r w:rsidR="00F11CDA">
        <w:rPr>
          <w:rFonts w:ascii="Arial" w:hAnsi="Arial" w:cs="Arial"/>
          <w:szCs w:val="22"/>
        </w:rPr>
        <w:t xml:space="preserve">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162661" w:rsidRDefault="00BA19D1" w:rsidP="00F96035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Взыскать в пользу истца с </w:t>
      </w:r>
      <w:r w:rsidR="004037C9">
        <w:t>ответчика</w:t>
      </w:r>
      <w:r w:rsidR="004037C9" w:rsidRPr="004037C9">
        <w:t xml:space="preserve"> </w:t>
      </w:r>
      <w:r w:rsidR="00F96035" w:rsidRPr="00F96035">
        <w:rPr>
          <w:lang w:bidi="ar-SA"/>
        </w:rPr>
        <w:t>задолженность по оплате за жилищно-коммунальные услуги в размере</w:t>
      </w:r>
      <w:r w:rsidR="00F96035">
        <w:rPr>
          <w:lang w:bidi="ar-SA"/>
        </w:rPr>
        <w:t xml:space="preserve"> _______</w:t>
      </w:r>
      <w:r>
        <w:t>;</w:t>
      </w:r>
    </w:p>
    <w:p w:rsidR="00F96035" w:rsidRDefault="00F96035" w:rsidP="00F96035">
      <w:pPr>
        <w:pStyle w:val="ConsPlusNormal"/>
        <w:numPr>
          <w:ilvl w:val="0"/>
          <w:numId w:val="1"/>
        </w:numPr>
        <w:ind w:left="0" w:firstLine="709"/>
        <w:jc w:val="both"/>
      </w:pPr>
      <w:r>
        <w:t>Взыскать в пользу истца с ответчика</w:t>
      </w:r>
      <w:r w:rsidRPr="00F96035">
        <w:rPr>
          <w:rFonts w:ascii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F96035">
        <w:rPr>
          <w:lang w:bidi="ar-SA"/>
        </w:rPr>
        <w:t xml:space="preserve">проценты за пользование чужими денежными средствами в </w:t>
      </w:r>
      <w:proofErr w:type="spellStart"/>
      <w:r w:rsidRPr="00F96035">
        <w:rPr>
          <w:lang w:bidi="ar-SA"/>
        </w:rPr>
        <w:t>размере</w:t>
      </w:r>
      <w:r>
        <w:rPr>
          <w:lang w:bidi="ar-SA"/>
        </w:rPr>
        <w:t>______</w:t>
      </w:r>
      <w:proofErr w:type="spellEnd"/>
      <w:r>
        <w:rPr>
          <w:lang w:bidi="ar-SA"/>
        </w:rPr>
        <w:t>;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правоустанавливающих документов на жилое помещение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F96035" w:rsidRPr="00EF645F" w:rsidRDefault="00F96035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оплату ЖКУ истцом;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BA19D1" w:rsidRPr="00EF645F" w:rsidRDefault="00BA19D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Расчет стоимости исковых требований.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57AF5"/>
    <w:rsid w:val="00162661"/>
    <w:rsid w:val="00194E55"/>
    <w:rsid w:val="00197678"/>
    <w:rsid w:val="002323DA"/>
    <w:rsid w:val="00283276"/>
    <w:rsid w:val="003F6908"/>
    <w:rsid w:val="004030A0"/>
    <w:rsid w:val="004037C9"/>
    <w:rsid w:val="00405509"/>
    <w:rsid w:val="00435D15"/>
    <w:rsid w:val="0046382C"/>
    <w:rsid w:val="004E5BAA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9C7F02"/>
    <w:rsid w:val="00A4514E"/>
    <w:rsid w:val="00B84C22"/>
    <w:rsid w:val="00B877AC"/>
    <w:rsid w:val="00BA19D1"/>
    <w:rsid w:val="00BE356C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035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38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2021-03-06T18:43:00Z</dcterms:created>
  <dcterms:modified xsi:type="dcterms:W3CDTF">2021-03-06T18:43:00Z</dcterms:modified>
</cp:coreProperties>
</file>