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>
      <w:pPr>
        <w:pStyle w:val="ConsPlusNormal"/>
        <w:jc w:val="both"/>
      </w:pP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34581">
        <w:rPr>
          <w:rFonts w:ascii="Arial" w:hAnsi="Arial" w:cs="Arial"/>
          <w:b/>
        </w:rPr>
        <w:t xml:space="preserve">демонтаже телекоммуникационного оборудования, установленного компанией связи </w:t>
      </w:r>
      <w:r w:rsidR="00C34581" w:rsidRPr="00C34581">
        <w:rPr>
          <w:rFonts w:ascii="Arial" w:hAnsi="Arial" w:cs="Arial"/>
          <w:b/>
        </w:rPr>
        <w:t>в помещениях, являющихся общим имуществом</w:t>
      </w:r>
      <w:r w:rsidR="00C34581">
        <w:rPr>
          <w:rFonts w:ascii="Arial" w:hAnsi="Arial" w:cs="Arial"/>
          <w:b/>
        </w:rPr>
        <w:t xml:space="preserve"> собственников помещений в</w:t>
      </w:r>
      <w:r w:rsidR="00C34581" w:rsidRPr="00C34581">
        <w:rPr>
          <w:rFonts w:ascii="Arial" w:hAnsi="Arial" w:cs="Arial"/>
          <w:b/>
        </w:rPr>
        <w:t xml:space="preserve"> многоквартирно</w:t>
      </w:r>
      <w:r w:rsidR="00C34581">
        <w:rPr>
          <w:rFonts w:ascii="Arial" w:hAnsi="Arial" w:cs="Arial"/>
          <w:b/>
        </w:rPr>
        <w:t>м</w:t>
      </w:r>
      <w:r w:rsidR="00C34581" w:rsidRPr="00C34581">
        <w:rPr>
          <w:rFonts w:ascii="Arial" w:hAnsi="Arial" w:cs="Arial"/>
          <w:b/>
        </w:rPr>
        <w:t xml:space="preserve"> дом</w:t>
      </w:r>
      <w:r w:rsidR="00C34581">
        <w:rPr>
          <w:rFonts w:ascii="Arial" w:hAnsi="Arial" w:cs="Arial"/>
          <w:b/>
        </w:rPr>
        <w:t>е</w:t>
      </w:r>
    </w:p>
    <w:p w:rsidR="00C34581" w:rsidRDefault="00C34581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C34581">
        <w:rPr>
          <w:rFonts w:ascii="Arial" w:hAnsi="Arial" w:cs="Arial"/>
          <w:szCs w:val="22"/>
        </w:rPr>
        <w:t>е</w:t>
      </w:r>
      <w:r w:rsidR="00435D15">
        <w:rPr>
          <w:rFonts w:ascii="Arial" w:hAnsi="Arial" w:cs="Arial"/>
          <w:szCs w:val="22"/>
        </w:rPr>
        <w:t>ц</w:t>
      </w:r>
      <w:r w:rsidR="00C34581">
        <w:rPr>
          <w:rFonts w:ascii="Arial" w:hAnsi="Arial" w:cs="Arial"/>
          <w:szCs w:val="22"/>
        </w:rPr>
        <w:t xml:space="preserve"> является собственником жилого помещения, расположенного по адресу: _____</w:t>
      </w:r>
      <w:r>
        <w:rPr>
          <w:rFonts w:ascii="Arial" w:hAnsi="Arial" w:cs="Arial"/>
          <w:szCs w:val="22"/>
        </w:rPr>
        <w:t>__</w:t>
      </w:r>
      <w:r w:rsidR="00C3458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__ ответчиком на чердаке жилого дома и в подъездах было самовольно, без согласия собственников помещений МКД, установлено телекоммуникационное оборудование. В процессе установки указанного оборудования ответчиком </w:t>
      </w:r>
      <w:r w:rsidRPr="00C34581">
        <w:rPr>
          <w:rFonts w:ascii="Arial" w:hAnsi="Arial" w:cs="Arial"/>
        </w:rPr>
        <w:t>был причинен ущерб общему имуществу многоквартирного дома посредством разрушения межэтажных перекрытий и стен подъездов, где устанавливалось оборудование.</w:t>
      </w:r>
    </w:p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bookmarkStart w:id="0" w:name="sub_10036"/>
      <w:proofErr w:type="gramStart"/>
      <w:r w:rsidRPr="00C34581">
        <w:rPr>
          <w:rFonts w:ascii="Arial" w:hAnsi="Arial" w:cs="Arial"/>
        </w:rPr>
        <w:t>В силу ч. 1 ст. 36 ЖК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а именно: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</w:t>
      </w:r>
      <w:proofErr w:type="gramEnd"/>
      <w:r w:rsidRPr="00C34581">
        <w:rPr>
          <w:rFonts w:ascii="Arial" w:hAnsi="Arial" w:cs="Arial"/>
        </w:rPr>
        <w:t xml:space="preserve">, </w:t>
      </w:r>
      <w:proofErr w:type="gramStart"/>
      <w:r w:rsidRPr="00C34581">
        <w:rPr>
          <w:rFonts w:ascii="Arial" w:hAnsi="Arial" w:cs="Arial"/>
        </w:rPr>
        <w:t>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C34581">
        <w:rPr>
          <w:rFonts w:ascii="Arial" w:hAnsi="Arial" w:cs="Arial"/>
        </w:rPr>
        <w:t xml:space="preserve"> </w:t>
      </w:r>
      <w:proofErr w:type="gramStart"/>
      <w:r w:rsidRPr="00C34581">
        <w:rPr>
          <w:rFonts w:ascii="Arial" w:hAnsi="Arial" w:cs="Arial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bookmarkStart w:id="1" w:name="sub_10037"/>
      <w:bookmarkEnd w:id="0"/>
      <w:r w:rsidRPr="00C34581">
        <w:rPr>
          <w:rFonts w:ascii="Arial" w:hAnsi="Arial" w:cs="Arial"/>
        </w:rPr>
        <w:t xml:space="preserve">Согласно </w:t>
      </w:r>
      <w:proofErr w:type="gramStart"/>
      <w:r w:rsidRPr="00C34581">
        <w:rPr>
          <w:rFonts w:ascii="Arial" w:hAnsi="Arial" w:cs="Arial"/>
        </w:rPr>
        <w:t>ч</w:t>
      </w:r>
      <w:proofErr w:type="gramEnd"/>
      <w:r w:rsidRPr="00C34581">
        <w:rPr>
          <w:rFonts w:ascii="Arial" w:hAnsi="Arial" w:cs="Arial"/>
        </w:rPr>
        <w:t>. 2 ст. 36 ЖК Российской Федерации собственники помещений в многоквартирном доме владеют, пользуются и в установленных названным Кодексом и гражданским законодательством пределах распоряжаются общим имуществом в многоквартирном доме.</w:t>
      </w:r>
    </w:p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bookmarkStart w:id="2" w:name="sub_10038"/>
      <w:bookmarkEnd w:id="1"/>
      <w:r w:rsidRPr="00C34581">
        <w:rPr>
          <w:rFonts w:ascii="Arial" w:hAnsi="Arial" w:cs="Arial"/>
        </w:rPr>
        <w:t xml:space="preserve">В соответствии с </w:t>
      </w:r>
      <w:proofErr w:type="gramStart"/>
      <w:r w:rsidRPr="00C34581">
        <w:rPr>
          <w:rFonts w:ascii="Arial" w:hAnsi="Arial" w:cs="Arial"/>
        </w:rPr>
        <w:t>ч</w:t>
      </w:r>
      <w:proofErr w:type="gramEnd"/>
      <w:r w:rsidRPr="00C34581">
        <w:rPr>
          <w:rFonts w:ascii="Arial" w:hAnsi="Arial" w:cs="Arial"/>
        </w:rPr>
        <w:t xml:space="preserve">. 1 ст. 44 ЖК Российской Федерации общее собрание собственников помещений в многоквартирном доме является органом управления многоквартирным домом. При этом в силу п. 3 ч. 2 указанной статьи к компетенции общего собрания собственников помещений в многоквартирном доме относится, в том числе, принятие решений о пользовании общим имуществом собственников помещений в </w:t>
      </w:r>
      <w:r w:rsidRPr="00C34581">
        <w:rPr>
          <w:rFonts w:ascii="Arial" w:hAnsi="Arial" w:cs="Arial"/>
        </w:rPr>
        <w:lastRenderedPageBreak/>
        <w:t>многоквартирном доме иными лицами.</w:t>
      </w:r>
    </w:p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bookmarkStart w:id="3" w:name="sub_10039"/>
      <w:bookmarkEnd w:id="2"/>
      <w:r w:rsidRPr="00C34581">
        <w:rPr>
          <w:rFonts w:ascii="Arial" w:hAnsi="Arial" w:cs="Arial"/>
        </w:rPr>
        <w:t>Таким образом, вопросы использования общего имущества относятся к исключительной компетенции общего собрания собственников.</w:t>
      </w:r>
    </w:p>
    <w:bookmarkEnd w:id="3"/>
    <w:p w:rsidR="00C34581" w:rsidRPr="00C34581" w:rsidRDefault="00C34581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34581">
        <w:rPr>
          <w:rFonts w:ascii="Arial" w:hAnsi="Arial" w:cs="Arial"/>
        </w:rPr>
        <w:t>оскольку телекоммуникационное оборудование размещено в помещениях, относящихся к общему имуществу собственников многоквартирного дома, что свидетельствует об осуществлении использования общего имущества собственников дома, то для заключения договора необходимо было решение общего собрания собственников жилых помещений. Вместе с тем, решени</w:t>
      </w:r>
      <w:r>
        <w:rPr>
          <w:rFonts w:ascii="Arial" w:hAnsi="Arial" w:cs="Arial"/>
        </w:rPr>
        <w:t>я</w:t>
      </w:r>
      <w:r w:rsidRPr="00C34581">
        <w:rPr>
          <w:rFonts w:ascii="Arial" w:hAnsi="Arial" w:cs="Arial"/>
        </w:rPr>
        <w:t xml:space="preserve"> общего собрания собственников многоквартирного дома по вопросу предоставления ответчику права пользования общим имуществом не принималось.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Просьба истца к ответчику о </w:t>
      </w:r>
      <w:r w:rsidR="00C34581">
        <w:rPr>
          <w:rFonts w:ascii="Arial" w:hAnsi="Arial" w:cs="Arial"/>
        </w:rPr>
        <w:t xml:space="preserve">демонтаже оборудования и приведение общего имущества в надлежащее состояние </w:t>
      </w:r>
      <w:r>
        <w:rPr>
          <w:rFonts w:ascii="Arial" w:hAnsi="Arial" w:cs="Arial"/>
        </w:rPr>
        <w:t>не была удовлетворена ответчиком.</w:t>
      </w:r>
    </w:p>
    <w:p w:rsidR="00157AF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854E56">
        <w:rPr>
          <w:rFonts w:ascii="Arial" w:hAnsi="Arial" w:cs="Arial"/>
          <w:szCs w:val="22"/>
        </w:rPr>
        <w:t xml:space="preserve">, истец вынужден обратиться в суд за защитой своих прав и законных интересов. 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C34581">
        <w:rPr>
          <w:rFonts w:ascii="Arial" w:hAnsi="Arial" w:cs="Arial"/>
          <w:szCs w:val="22"/>
        </w:rPr>
        <w:t>36, 44 Ж</w:t>
      </w:r>
      <w:r w:rsidR="00F11CDA">
        <w:rPr>
          <w:rFonts w:ascii="Arial" w:hAnsi="Arial" w:cs="Arial"/>
          <w:szCs w:val="22"/>
        </w:rPr>
        <w:t>К РФ,</w:t>
      </w:r>
      <w:r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C34581" w:rsidRDefault="00C34581" w:rsidP="00F96035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демонтировать установленное им телекоммуникационное оборудование в доме, расположенном по адресу: _____________.</w:t>
      </w:r>
    </w:p>
    <w:p w:rsidR="00C34581" w:rsidRDefault="00C34581" w:rsidP="00F96035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Pr="00C34581">
        <w:t>восстановить разрушенное при размещении телекоммуникационного оборудования общее имущество многоквартирного дома (чердак, подъезды, межквартирные лестничные площадки), а именно: зацементировать в перекрытиях отверстия для прокладки кабельных линий, а также зашпаклевать стены, поврежденные при монтаже ящиков и кабельных линий, с последующей побелкой и покраской потолков, стен и пола</w:t>
      </w:r>
      <w:r>
        <w:t>.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7E2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4514E"/>
    <w:rsid w:val="00B84C22"/>
    <w:rsid w:val="00B877AC"/>
    <w:rsid w:val="00BA19D1"/>
    <w:rsid w:val="00BE356C"/>
    <w:rsid w:val="00C34581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2021-03-12T02:21:00Z</dcterms:created>
  <dcterms:modified xsi:type="dcterms:W3CDTF">2021-03-12T02:21:00Z</dcterms:modified>
</cp:coreProperties>
</file>